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0A" w:rsidRPr="008066EB" w:rsidRDefault="00C44480" w:rsidP="00D441C3">
      <w:pPr>
        <w:jc w:val="center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Conseil du 20</w:t>
      </w:r>
      <w:r w:rsidRPr="00C44480">
        <w:rPr>
          <w:rFonts w:asciiTheme="majorHAnsi" w:hAnsiTheme="majorHAnsi"/>
          <w:b/>
          <w:bCs/>
          <w:sz w:val="24"/>
          <w:szCs w:val="24"/>
          <w:vertAlign w:val="superscript"/>
        </w:rPr>
        <w:t>e</w:t>
      </w:r>
      <w:r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55040A" w:rsidRPr="008066EB">
        <w:rPr>
          <w:rFonts w:asciiTheme="majorHAnsi" w:hAnsiTheme="majorHAnsi"/>
          <w:b/>
          <w:bCs/>
          <w:sz w:val="24"/>
          <w:szCs w:val="24"/>
        </w:rPr>
        <w:t>arrondissement de Paris  du 6 novembre 2018</w:t>
      </w:r>
    </w:p>
    <w:p w:rsidR="0055040A" w:rsidRPr="008066EB" w:rsidRDefault="0055040A" w:rsidP="00D441C3">
      <w:pPr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516CFA" w:rsidRPr="008066EB" w:rsidRDefault="00516CFA" w:rsidP="00D441C3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8066EB">
        <w:rPr>
          <w:rFonts w:asciiTheme="majorHAnsi" w:hAnsiTheme="majorHAnsi"/>
          <w:b/>
          <w:bCs/>
          <w:sz w:val="24"/>
          <w:szCs w:val="24"/>
        </w:rPr>
        <w:t xml:space="preserve">Vœu relatif </w:t>
      </w:r>
      <w:r w:rsidR="00896209" w:rsidRPr="008066EB">
        <w:rPr>
          <w:rFonts w:asciiTheme="majorHAnsi" w:hAnsiTheme="majorHAnsi"/>
          <w:b/>
          <w:bCs/>
          <w:sz w:val="24"/>
          <w:szCs w:val="24"/>
        </w:rPr>
        <w:t xml:space="preserve">à la mise en œuvre du projet de création d’une zone de rencontre et de végétalisation rue des Envierges, </w:t>
      </w:r>
      <w:r w:rsidR="0055040A" w:rsidRPr="008066EB">
        <w:rPr>
          <w:rFonts w:asciiTheme="majorHAnsi" w:hAnsiTheme="majorHAnsi"/>
          <w:b/>
          <w:bCs/>
          <w:sz w:val="24"/>
          <w:szCs w:val="24"/>
        </w:rPr>
        <w:t>déposé par Stéphane Von Gastrow et Emmanuelle Rivier pour le groupe des élu.e.s écologistes</w:t>
      </w:r>
    </w:p>
    <w:p w:rsidR="00F33DA4" w:rsidRPr="008066EB" w:rsidRDefault="00F33DA4" w:rsidP="0055040A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E826AB" w:rsidRPr="008066EB" w:rsidRDefault="00E826AB" w:rsidP="00AF5CFF">
      <w:pPr>
        <w:spacing w:line="324" w:lineRule="atLeast"/>
        <w:jc w:val="both"/>
        <w:rPr>
          <w:rFonts w:asciiTheme="majorHAnsi" w:hAnsiTheme="majorHAnsi" w:cs="Times New Roman"/>
          <w:color w:val="000000"/>
          <w:sz w:val="24"/>
          <w:szCs w:val="24"/>
          <w:lang w:eastAsia="fr-FR"/>
        </w:rPr>
      </w:pPr>
      <w:r w:rsidRPr="008066EB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 xml:space="preserve">Considérant que la Ville de Paris a </w:t>
      </w:r>
      <w:r w:rsidR="00896209" w:rsidRPr="008066EB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mis en place une politique am</w:t>
      </w:r>
      <w:r w:rsidR="00D441C3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bitieuse de budget participatif ;</w:t>
      </w:r>
    </w:p>
    <w:p w:rsidR="00E826AB" w:rsidRPr="008066EB" w:rsidRDefault="00E826AB" w:rsidP="00AF5CFF">
      <w:pPr>
        <w:spacing w:line="324" w:lineRule="atLeast"/>
        <w:jc w:val="both"/>
        <w:rPr>
          <w:rFonts w:asciiTheme="majorHAnsi" w:hAnsiTheme="majorHAnsi" w:cs="Times New Roman"/>
          <w:color w:val="000000"/>
          <w:sz w:val="24"/>
          <w:szCs w:val="24"/>
          <w:lang w:eastAsia="fr-FR"/>
        </w:rPr>
      </w:pPr>
      <w:r w:rsidRPr="008066EB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 </w:t>
      </w:r>
    </w:p>
    <w:p w:rsidR="00E826AB" w:rsidRPr="008066EB" w:rsidRDefault="00896209" w:rsidP="00AF5CFF">
      <w:pPr>
        <w:spacing w:line="324" w:lineRule="atLeast"/>
        <w:jc w:val="both"/>
        <w:rPr>
          <w:rFonts w:asciiTheme="majorHAnsi" w:hAnsiTheme="majorHAnsi" w:cs="Times New Roman"/>
          <w:color w:val="000000"/>
          <w:sz w:val="24"/>
          <w:szCs w:val="24"/>
          <w:lang w:eastAsia="fr-FR"/>
        </w:rPr>
      </w:pPr>
      <w:r w:rsidRPr="008066EB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Considérant que si, une fois votés, les projets sont mis en œuvre par la Ville de Paris</w:t>
      </w:r>
      <w:r w:rsidR="00AF5CFF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 xml:space="preserve"> et ses services</w:t>
      </w:r>
      <w:r w:rsidRPr="008066EB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, ils doivent l’être conformément au vote des habitant.e.s et en associat</w:t>
      </w:r>
      <w:r w:rsidR="00D441C3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ion avec les porteurs de projet ;</w:t>
      </w:r>
    </w:p>
    <w:p w:rsidR="00E826AB" w:rsidRPr="008066EB" w:rsidRDefault="00E826AB" w:rsidP="00AF5CFF">
      <w:pPr>
        <w:spacing w:line="324" w:lineRule="atLeast"/>
        <w:jc w:val="both"/>
        <w:rPr>
          <w:rFonts w:asciiTheme="majorHAnsi" w:hAnsiTheme="majorHAnsi" w:cs="Times New Roman"/>
          <w:color w:val="000000"/>
          <w:sz w:val="24"/>
          <w:szCs w:val="24"/>
          <w:lang w:eastAsia="fr-FR"/>
        </w:rPr>
      </w:pPr>
      <w:r w:rsidRPr="008066EB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 </w:t>
      </w:r>
    </w:p>
    <w:p w:rsidR="00E826AB" w:rsidRPr="008066EB" w:rsidRDefault="00896209" w:rsidP="00AF5CFF">
      <w:pPr>
        <w:spacing w:line="324" w:lineRule="atLeast"/>
        <w:jc w:val="both"/>
        <w:rPr>
          <w:rFonts w:asciiTheme="majorHAnsi" w:hAnsiTheme="majorHAnsi" w:cs="Times New Roman"/>
          <w:color w:val="000000"/>
          <w:sz w:val="24"/>
          <w:szCs w:val="24"/>
          <w:lang w:eastAsia="fr-FR"/>
        </w:rPr>
      </w:pPr>
      <w:r w:rsidRPr="008066EB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Considérant que lors de l’exercice 2015 du budget participatif, le projet de création d’une zone de rencontre et de végétalisation rue des Envierges, doté d’un budget de 450 000 euros, a été désigné Lauréat par le vote de 1 657 habitant.e.s</w:t>
      </w:r>
      <w:r w:rsidR="00D441C3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 ;</w:t>
      </w:r>
    </w:p>
    <w:p w:rsidR="00E826AB" w:rsidRPr="008066EB" w:rsidRDefault="00E826AB" w:rsidP="00AF5CFF">
      <w:pPr>
        <w:spacing w:line="324" w:lineRule="atLeast"/>
        <w:jc w:val="both"/>
        <w:rPr>
          <w:rFonts w:asciiTheme="majorHAnsi" w:hAnsiTheme="majorHAnsi" w:cs="Times New Roman"/>
          <w:color w:val="000000"/>
          <w:sz w:val="24"/>
          <w:szCs w:val="24"/>
          <w:lang w:eastAsia="fr-FR"/>
        </w:rPr>
      </w:pPr>
      <w:r w:rsidRPr="008066EB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  </w:t>
      </w:r>
    </w:p>
    <w:p w:rsidR="00E826AB" w:rsidRPr="008066EB" w:rsidRDefault="00E826AB" w:rsidP="00AF5CFF">
      <w:pPr>
        <w:spacing w:line="324" w:lineRule="atLeast"/>
        <w:jc w:val="both"/>
        <w:rPr>
          <w:rFonts w:asciiTheme="majorHAnsi" w:hAnsiTheme="majorHAnsi" w:cs="Times New Roman"/>
          <w:color w:val="000000"/>
          <w:sz w:val="24"/>
          <w:szCs w:val="24"/>
          <w:lang w:eastAsia="fr-FR"/>
        </w:rPr>
      </w:pPr>
      <w:r w:rsidRPr="008066EB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 xml:space="preserve">Considérant qu’en </w:t>
      </w:r>
      <w:r w:rsidR="008066EB" w:rsidRPr="008066EB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 xml:space="preserve">janvier </w:t>
      </w:r>
      <w:r w:rsidRPr="008066EB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 xml:space="preserve">2017, </w:t>
      </w:r>
      <w:r w:rsidR="00896209" w:rsidRPr="008066EB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les habitant.e.s ont été informé</w:t>
      </w:r>
      <w:r w:rsidR="008066EB" w:rsidRPr="008066EB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s que le</w:t>
      </w:r>
      <w:r w:rsidRPr="008066EB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 xml:space="preserve"> </w:t>
      </w:r>
      <w:r w:rsidR="008066EB" w:rsidRPr="008066EB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budget avait été réduit à 90 000 euros, et que, dans ce nouveau cadre, il a</w:t>
      </w:r>
      <w:r w:rsidR="00AF5CFF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vait</w:t>
      </w:r>
      <w:r w:rsidR="008066EB" w:rsidRPr="008066EB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 xml:space="preserve"> été accepté que le projet soi</w:t>
      </w:r>
      <w:r w:rsidR="00AF5CFF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t restreint à la végétalisation, sans que les modalités de celle-</w:t>
      </w:r>
      <w:r w:rsidR="00D441C3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ci n’aient encore été discutées ;</w:t>
      </w:r>
    </w:p>
    <w:p w:rsidR="00E826AB" w:rsidRPr="008066EB" w:rsidRDefault="00E826AB" w:rsidP="00AF5CFF">
      <w:pPr>
        <w:spacing w:line="324" w:lineRule="atLeast"/>
        <w:jc w:val="both"/>
        <w:rPr>
          <w:rFonts w:asciiTheme="majorHAnsi" w:hAnsiTheme="majorHAnsi" w:cs="Times New Roman"/>
          <w:color w:val="000000"/>
          <w:sz w:val="24"/>
          <w:szCs w:val="24"/>
          <w:lang w:eastAsia="fr-FR"/>
        </w:rPr>
      </w:pPr>
      <w:r w:rsidRPr="008066EB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 </w:t>
      </w:r>
    </w:p>
    <w:p w:rsidR="00E826AB" w:rsidRPr="00F832E7" w:rsidRDefault="00E826AB" w:rsidP="00AF5CFF">
      <w:pPr>
        <w:spacing w:line="324" w:lineRule="atLeast"/>
        <w:jc w:val="both"/>
        <w:rPr>
          <w:rFonts w:asciiTheme="majorHAnsi" w:hAnsiTheme="majorHAnsi" w:cs="Times New Roman"/>
          <w:sz w:val="24"/>
          <w:szCs w:val="24"/>
          <w:lang w:eastAsia="fr-FR"/>
        </w:rPr>
      </w:pPr>
      <w:r w:rsidRPr="008066EB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 xml:space="preserve">Considérant qu’en </w:t>
      </w:r>
      <w:r w:rsidR="008066EB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 xml:space="preserve">juin </w:t>
      </w:r>
      <w:r w:rsidRPr="008066EB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 xml:space="preserve">2018, </w:t>
      </w:r>
      <w:r w:rsidR="008066EB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les habitant.e.s ont été informés que le budget était de nouveau porté à 450 000 euros, et que l’essentiel</w:t>
      </w:r>
      <w:r w:rsidR="00AF5CFF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 xml:space="preserve"> de cette somme serait consacré</w:t>
      </w:r>
      <w:r w:rsidR="008066EB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 xml:space="preserve"> au désamiantage puis à la pose d’enrobé sur la chaussée pavée</w:t>
      </w:r>
      <w:r w:rsidR="00FC3801" w:rsidRPr="00F832E7">
        <w:rPr>
          <w:rFonts w:asciiTheme="majorHAnsi" w:hAnsiTheme="majorHAnsi" w:cs="Times New Roman"/>
          <w:sz w:val="24"/>
          <w:szCs w:val="24"/>
          <w:lang w:eastAsia="fr-FR"/>
        </w:rPr>
        <w:t>, et non pas à améliorer le projet de végétalisation c</w:t>
      </w:r>
      <w:r w:rsidR="00D441C3">
        <w:rPr>
          <w:rFonts w:asciiTheme="majorHAnsi" w:hAnsiTheme="majorHAnsi" w:cs="Times New Roman"/>
          <w:sz w:val="24"/>
          <w:szCs w:val="24"/>
          <w:lang w:eastAsia="fr-FR"/>
        </w:rPr>
        <w:t>omme demandé par les habitants ;</w:t>
      </w:r>
    </w:p>
    <w:p w:rsidR="008066EB" w:rsidRPr="00F832E7" w:rsidRDefault="008066EB" w:rsidP="00AF5CFF">
      <w:pPr>
        <w:spacing w:line="324" w:lineRule="atLeast"/>
        <w:jc w:val="both"/>
        <w:rPr>
          <w:rFonts w:asciiTheme="majorHAnsi" w:hAnsiTheme="majorHAnsi" w:cs="Times New Roman"/>
          <w:sz w:val="24"/>
          <w:szCs w:val="24"/>
          <w:lang w:eastAsia="fr-FR"/>
        </w:rPr>
      </w:pPr>
    </w:p>
    <w:p w:rsidR="008066EB" w:rsidRDefault="008066EB" w:rsidP="00AF5CFF">
      <w:pPr>
        <w:spacing w:line="324" w:lineRule="atLeast"/>
        <w:jc w:val="both"/>
        <w:rPr>
          <w:rFonts w:asciiTheme="majorHAnsi" w:hAnsiTheme="majorHAnsi" w:cs="Times New Roman"/>
          <w:color w:val="000000"/>
          <w:sz w:val="24"/>
          <w:szCs w:val="24"/>
          <w:lang w:eastAsia="fr-FR"/>
        </w:rPr>
      </w:pPr>
      <w:r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Considérant qu’il n’a</w:t>
      </w:r>
      <w:r w:rsidR="00AF5CFF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vait</w:t>
      </w:r>
      <w:r>
        <w:rPr>
          <w:rFonts w:asciiTheme="majorHAnsi" w:hAnsiTheme="majorHAnsi" w:cs="Times New Roman"/>
          <w:color w:val="000000"/>
          <w:sz w:val="24"/>
          <w:szCs w:val="24"/>
          <w:lang w:eastAsia="fr-FR"/>
        </w:rPr>
        <w:t xml:space="preserve"> jamais été question que le projet voté dans l</w:t>
      </w:r>
      <w:r w:rsidR="00C85F74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e</w:t>
      </w:r>
      <w:r>
        <w:rPr>
          <w:rFonts w:asciiTheme="majorHAnsi" w:hAnsiTheme="majorHAnsi" w:cs="Times New Roman"/>
          <w:color w:val="000000"/>
          <w:sz w:val="24"/>
          <w:szCs w:val="24"/>
          <w:lang w:eastAsia="fr-FR"/>
        </w:rPr>
        <w:t xml:space="preserve"> cadre du budget participatif soit consacré au finance</w:t>
      </w:r>
      <w:r w:rsidR="00FC3801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 xml:space="preserve">ment d’une opération </w:t>
      </w:r>
      <w:r w:rsidR="00FC3801" w:rsidRPr="00F832E7">
        <w:rPr>
          <w:rFonts w:asciiTheme="majorHAnsi" w:hAnsiTheme="majorHAnsi" w:cs="Times New Roman"/>
          <w:sz w:val="24"/>
          <w:szCs w:val="24"/>
          <w:lang w:eastAsia="fr-FR"/>
        </w:rPr>
        <w:t>d’entretien de</w:t>
      </w:r>
      <w:r w:rsidR="001A1E88" w:rsidRPr="00FC3801">
        <w:rPr>
          <w:rFonts w:asciiTheme="majorHAnsi" w:hAnsiTheme="majorHAnsi" w:cs="Times New Roman"/>
          <w:color w:val="00B050"/>
          <w:sz w:val="24"/>
          <w:szCs w:val="24"/>
          <w:lang w:eastAsia="fr-FR"/>
        </w:rPr>
        <w:t xml:space="preserve"> </w:t>
      </w:r>
      <w:r w:rsidR="00D441C3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voirie ;</w:t>
      </w:r>
    </w:p>
    <w:p w:rsidR="00AF5CFF" w:rsidRDefault="00AF5CFF" w:rsidP="00AF5CFF">
      <w:pPr>
        <w:spacing w:line="324" w:lineRule="atLeast"/>
        <w:jc w:val="both"/>
        <w:rPr>
          <w:rFonts w:asciiTheme="majorHAnsi" w:hAnsiTheme="majorHAnsi" w:cs="Times New Roman"/>
          <w:color w:val="000000"/>
          <w:sz w:val="24"/>
          <w:szCs w:val="24"/>
          <w:lang w:eastAsia="fr-FR"/>
        </w:rPr>
      </w:pPr>
    </w:p>
    <w:p w:rsidR="00AF5CFF" w:rsidRDefault="00AF5CFF" w:rsidP="00AF5CFF">
      <w:pPr>
        <w:spacing w:line="324" w:lineRule="atLeast"/>
        <w:jc w:val="both"/>
        <w:rPr>
          <w:rFonts w:asciiTheme="majorHAnsi" w:hAnsiTheme="majorHAnsi" w:cs="Times New Roman"/>
          <w:color w:val="000000"/>
          <w:sz w:val="24"/>
          <w:szCs w:val="24"/>
          <w:lang w:eastAsia="fr-FR"/>
        </w:rPr>
      </w:pPr>
      <w:r>
        <w:rPr>
          <w:rFonts w:asciiTheme="majorHAnsi" w:hAnsiTheme="majorHAnsi" w:cs="Times New Roman"/>
          <w:color w:val="000000"/>
          <w:sz w:val="24"/>
          <w:szCs w:val="24"/>
          <w:lang w:eastAsia="fr-FR"/>
        </w:rPr>
        <w:t xml:space="preserve">Considérant que les porteurs du projet n’ont pas été informés </w:t>
      </w:r>
      <w:r w:rsidRPr="00F832E7">
        <w:rPr>
          <w:rFonts w:asciiTheme="majorHAnsi" w:hAnsiTheme="majorHAnsi" w:cs="Times New Roman"/>
          <w:sz w:val="24"/>
          <w:szCs w:val="24"/>
          <w:lang w:eastAsia="fr-FR"/>
        </w:rPr>
        <w:t xml:space="preserve">du </w:t>
      </w:r>
      <w:r w:rsidR="00FC3801" w:rsidRPr="00F832E7">
        <w:rPr>
          <w:rFonts w:asciiTheme="majorHAnsi" w:hAnsiTheme="majorHAnsi" w:cs="Times New Roman"/>
          <w:sz w:val="24"/>
          <w:szCs w:val="24"/>
          <w:lang w:eastAsia="fr-FR"/>
        </w:rPr>
        <w:t>contenu exact</w:t>
      </w:r>
      <w:r w:rsidR="00FC3801" w:rsidRPr="00FC3801">
        <w:rPr>
          <w:rFonts w:asciiTheme="majorHAnsi" w:hAnsiTheme="majorHAnsi" w:cs="Times New Roman"/>
          <w:color w:val="00B050"/>
          <w:sz w:val="24"/>
          <w:szCs w:val="24"/>
          <w:lang w:eastAsia="fr-FR"/>
        </w:rPr>
        <w:t xml:space="preserve"> </w:t>
      </w:r>
      <w:r w:rsidR="00FC3801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 xml:space="preserve">des travaux </w:t>
      </w:r>
      <w:r w:rsidR="00FC3801" w:rsidRPr="00F832E7">
        <w:rPr>
          <w:rFonts w:asciiTheme="majorHAnsi" w:hAnsiTheme="majorHAnsi" w:cs="Times New Roman"/>
          <w:sz w:val="24"/>
          <w:szCs w:val="24"/>
          <w:lang w:eastAsia="fr-FR"/>
        </w:rPr>
        <w:t>avant le</w:t>
      </w:r>
      <w:r w:rsidR="00FC3801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démarrage</w:t>
      </w:r>
      <w:r w:rsidR="00FC3801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 xml:space="preserve"> </w:t>
      </w:r>
      <w:r w:rsidR="00FC3801" w:rsidRPr="00F832E7">
        <w:rPr>
          <w:rFonts w:asciiTheme="majorHAnsi" w:hAnsiTheme="majorHAnsi" w:cs="Times New Roman"/>
          <w:sz w:val="24"/>
          <w:szCs w:val="24"/>
          <w:lang w:eastAsia="fr-FR"/>
        </w:rPr>
        <w:t>du chantier</w:t>
      </w:r>
      <w:r>
        <w:rPr>
          <w:rFonts w:asciiTheme="majorHAnsi" w:hAnsiTheme="majorHAnsi" w:cs="Times New Roman"/>
          <w:color w:val="000000"/>
          <w:sz w:val="24"/>
          <w:szCs w:val="24"/>
          <w:lang w:eastAsia="fr-FR"/>
        </w:rPr>
        <w:t xml:space="preserve"> et qu’ils ont é</w:t>
      </w:r>
      <w:r w:rsidR="001A1E88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 xml:space="preserve">té mis devant le </w:t>
      </w:r>
      <w:r w:rsidR="00D441C3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fait accompli ;</w:t>
      </w:r>
    </w:p>
    <w:p w:rsidR="008066EB" w:rsidRDefault="008066EB" w:rsidP="00AF5CFF">
      <w:pPr>
        <w:spacing w:line="324" w:lineRule="atLeast"/>
        <w:jc w:val="both"/>
        <w:rPr>
          <w:rFonts w:asciiTheme="majorHAnsi" w:hAnsiTheme="majorHAnsi" w:cs="Times New Roman"/>
          <w:color w:val="000000"/>
          <w:sz w:val="24"/>
          <w:szCs w:val="24"/>
          <w:lang w:eastAsia="fr-FR"/>
        </w:rPr>
      </w:pPr>
    </w:p>
    <w:p w:rsidR="008066EB" w:rsidRPr="008066EB" w:rsidRDefault="008066EB" w:rsidP="00AF5CFF">
      <w:pPr>
        <w:spacing w:line="324" w:lineRule="atLeast"/>
        <w:jc w:val="both"/>
        <w:rPr>
          <w:rFonts w:asciiTheme="majorHAnsi" w:hAnsiTheme="majorHAnsi" w:cs="Times New Roman"/>
          <w:color w:val="000000"/>
          <w:sz w:val="24"/>
          <w:szCs w:val="24"/>
          <w:lang w:eastAsia="fr-FR"/>
        </w:rPr>
      </w:pPr>
      <w:r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Considérant l</w:t>
      </w:r>
      <w:r w:rsidR="00AF5CFF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 xml:space="preserve">e refus </w:t>
      </w:r>
      <w:r w:rsidR="002D2749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en arrondissement</w:t>
      </w:r>
      <w:r w:rsidR="00AF5CFF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de toute discussion, concertation ou même information, notamment s’agissant</w:t>
      </w:r>
      <w:r w:rsidR="00AF5CFF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 xml:space="preserve"> de la végétalisation en pleine terre, de la création d’espace de </w:t>
      </w:r>
      <w:r w:rsidR="00C07552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bio</w:t>
      </w:r>
      <w:bookmarkStart w:id="0" w:name="_GoBack"/>
      <w:bookmarkEnd w:id="0"/>
      <w:r w:rsidR="00AF5CFF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diversité, du respect des prescriptions du Plan pluie ou encore de la cr</w:t>
      </w:r>
      <w:r w:rsidR="00D441C3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éation d’une troisième fontaine ;</w:t>
      </w:r>
    </w:p>
    <w:p w:rsidR="00E826AB" w:rsidRPr="008066EB" w:rsidRDefault="00E826AB" w:rsidP="00AF5CFF">
      <w:pPr>
        <w:spacing w:line="324" w:lineRule="atLeast"/>
        <w:jc w:val="both"/>
        <w:rPr>
          <w:rFonts w:asciiTheme="majorHAnsi" w:hAnsiTheme="majorHAnsi" w:cs="Times New Roman"/>
          <w:color w:val="000000"/>
          <w:sz w:val="24"/>
          <w:szCs w:val="24"/>
          <w:lang w:eastAsia="fr-FR"/>
        </w:rPr>
      </w:pPr>
      <w:r w:rsidRPr="008066EB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  </w:t>
      </w:r>
    </w:p>
    <w:p w:rsidR="00E826AB" w:rsidRDefault="007F3BE0" w:rsidP="00AF5CFF">
      <w:pPr>
        <w:spacing w:line="324" w:lineRule="atLeast"/>
        <w:jc w:val="both"/>
        <w:rPr>
          <w:rFonts w:asciiTheme="majorHAnsi" w:hAnsiTheme="majorHAnsi" w:cs="Times New Roman"/>
          <w:color w:val="000000"/>
          <w:sz w:val="24"/>
          <w:szCs w:val="24"/>
          <w:lang w:eastAsia="fr-FR"/>
        </w:rPr>
      </w:pPr>
      <w:r>
        <w:rPr>
          <w:rFonts w:asciiTheme="majorHAnsi" w:hAnsiTheme="majorHAnsi" w:cs="Times New Roman"/>
          <w:color w:val="000000"/>
          <w:sz w:val="24"/>
          <w:szCs w:val="24"/>
          <w:lang w:eastAsia="fr-FR"/>
        </w:rPr>
        <w:t xml:space="preserve">Considérant </w:t>
      </w:r>
      <w:r w:rsidR="00496978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l’absence</w:t>
      </w:r>
      <w:r w:rsidR="002D2749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 xml:space="preserve"> en arrondissement</w:t>
      </w:r>
      <w:r w:rsidR="00496978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 xml:space="preserve"> de toute information sur les </w:t>
      </w:r>
      <w:r w:rsidR="00AF5CFF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détail</w:t>
      </w:r>
      <w:r w:rsidR="00496978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s de</w:t>
      </w:r>
      <w:r w:rsidR="00AF5CFF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 xml:space="preserve"> </w:t>
      </w:r>
      <w:r w:rsidR="00D441C3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l’utilisation du budget alloué ;</w:t>
      </w:r>
    </w:p>
    <w:p w:rsidR="00AF5CFF" w:rsidRDefault="00AF5CFF" w:rsidP="00AF5CFF">
      <w:pPr>
        <w:spacing w:line="324" w:lineRule="atLeast"/>
        <w:jc w:val="both"/>
        <w:rPr>
          <w:rFonts w:asciiTheme="majorHAnsi" w:hAnsiTheme="majorHAnsi" w:cs="Times New Roman"/>
          <w:color w:val="000000"/>
          <w:sz w:val="24"/>
          <w:szCs w:val="24"/>
          <w:lang w:eastAsia="fr-FR"/>
        </w:rPr>
      </w:pPr>
    </w:p>
    <w:p w:rsidR="00AF5CFF" w:rsidRPr="008066EB" w:rsidRDefault="00C85F74" w:rsidP="00AF5CFF">
      <w:pPr>
        <w:spacing w:line="324" w:lineRule="atLeast"/>
        <w:jc w:val="both"/>
        <w:rPr>
          <w:rFonts w:asciiTheme="majorHAnsi" w:hAnsiTheme="majorHAnsi" w:cs="Times New Roman"/>
          <w:color w:val="000000"/>
          <w:sz w:val="24"/>
          <w:szCs w:val="24"/>
          <w:lang w:eastAsia="fr-FR"/>
        </w:rPr>
      </w:pPr>
      <w:r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Considér</w:t>
      </w:r>
      <w:r w:rsidR="00AF5CFF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 xml:space="preserve">ant l’octroi </w:t>
      </w:r>
      <w:r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d’autorisations de terrasse pourtant non compatibles avec le projet de végétalisation</w:t>
      </w:r>
      <w:r w:rsidR="00D441C3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 ;</w:t>
      </w:r>
    </w:p>
    <w:p w:rsidR="00E826AB" w:rsidRDefault="00E826AB" w:rsidP="00AF5CFF">
      <w:pPr>
        <w:spacing w:line="324" w:lineRule="atLeast"/>
        <w:jc w:val="both"/>
        <w:rPr>
          <w:rFonts w:asciiTheme="majorHAnsi" w:hAnsiTheme="majorHAnsi" w:cs="Times New Roman"/>
          <w:color w:val="000000"/>
          <w:sz w:val="24"/>
          <w:szCs w:val="24"/>
          <w:lang w:eastAsia="fr-FR"/>
        </w:rPr>
      </w:pPr>
      <w:r w:rsidRPr="008066EB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   </w:t>
      </w:r>
    </w:p>
    <w:p w:rsidR="00496978" w:rsidRDefault="00496978" w:rsidP="00AF5CFF">
      <w:pPr>
        <w:spacing w:line="324" w:lineRule="atLeast"/>
        <w:jc w:val="both"/>
        <w:rPr>
          <w:rFonts w:asciiTheme="majorHAnsi" w:hAnsiTheme="majorHAnsi" w:cs="Times New Roman"/>
          <w:color w:val="000000"/>
          <w:sz w:val="24"/>
          <w:szCs w:val="24"/>
          <w:lang w:eastAsia="fr-FR"/>
        </w:rPr>
      </w:pPr>
    </w:p>
    <w:p w:rsidR="00496978" w:rsidRDefault="00496978" w:rsidP="00AF5CFF">
      <w:pPr>
        <w:spacing w:line="324" w:lineRule="atLeast"/>
        <w:jc w:val="both"/>
        <w:rPr>
          <w:rFonts w:asciiTheme="majorHAnsi" w:hAnsiTheme="majorHAnsi" w:cs="Times New Roman"/>
          <w:color w:val="000000"/>
          <w:sz w:val="24"/>
          <w:szCs w:val="24"/>
          <w:lang w:eastAsia="fr-FR"/>
        </w:rPr>
      </w:pPr>
    </w:p>
    <w:p w:rsidR="00496978" w:rsidRPr="008066EB" w:rsidRDefault="00496978" w:rsidP="00AF5CFF">
      <w:pPr>
        <w:spacing w:line="324" w:lineRule="atLeast"/>
        <w:jc w:val="both"/>
        <w:rPr>
          <w:rFonts w:asciiTheme="majorHAnsi" w:hAnsiTheme="majorHAnsi" w:cs="Times New Roman"/>
          <w:color w:val="000000"/>
          <w:sz w:val="24"/>
          <w:szCs w:val="24"/>
          <w:lang w:eastAsia="fr-FR"/>
        </w:rPr>
      </w:pPr>
    </w:p>
    <w:p w:rsidR="00C85F74" w:rsidRDefault="002D2749" w:rsidP="00AF5CFF">
      <w:pPr>
        <w:spacing w:line="324" w:lineRule="atLeast"/>
        <w:jc w:val="both"/>
        <w:rPr>
          <w:rFonts w:asciiTheme="majorHAnsi" w:hAnsiTheme="majorHAnsi" w:cs="Times New Roman"/>
          <w:color w:val="000000"/>
          <w:sz w:val="24"/>
          <w:szCs w:val="24"/>
          <w:lang w:eastAsia="fr-FR"/>
        </w:rPr>
      </w:pPr>
      <w:r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Considérant la défia</w:t>
      </w:r>
      <w:r w:rsidR="00C85F74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nce des habitant.e.s et l’opposition de la majorité des élu.e.s du 20</w:t>
      </w:r>
      <w:r w:rsidR="00C85F74" w:rsidRPr="00C85F74">
        <w:rPr>
          <w:rFonts w:asciiTheme="majorHAnsi" w:hAnsiTheme="majorHAnsi" w:cs="Times New Roman"/>
          <w:color w:val="000000"/>
          <w:sz w:val="24"/>
          <w:szCs w:val="24"/>
          <w:vertAlign w:val="superscript"/>
          <w:lang w:eastAsia="fr-FR"/>
        </w:rPr>
        <w:t>e</w:t>
      </w:r>
      <w:r w:rsidR="00C85F74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 xml:space="preserve"> aux pratiques </w:t>
      </w:r>
      <w:r w:rsidR="001A1E88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en vigueur</w:t>
      </w:r>
      <w:r w:rsidR="00C85F74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 xml:space="preserve"> ainsi qu’aux décisions prises dans l’arrondissement en matière de démocratie l</w:t>
      </w:r>
      <w:r w:rsidR="00D441C3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ocale et de budget participatif ;</w:t>
      </w:r>
    </w:p>
    <w:p w:rsidR="003C6BC9" w:rsidRDefault="003C6BC9" w:rsidP="00AF5CFF">
      <w:pPr>
        <w:spacing w:line="324" w:lineRule="atLeast"/>
        <w:jc w:val="both"/>
        <w:rPr>
          <w:rFonts w:asciiTheme="majorHAnsi" w:hAnsiTheme="majorHAnsi" w:cs="Times New Roman"/>
          <w:color w:val="000000"/>
          <w:sz w:val="24"/>
          <w:szCs w:val="24"/>
          <w:lang w:eastAsia="fr-FR"/>
        </w:rPr>
      </w:pPr>
    </w:p>
    <w:p w:rsidR="003C6BC9" w:rsidRDefault="003C6BC9" w:rsidP="00AF5CFF">
      <w:pPr>
        <w:spacing w:line="324" w:lineRule="atLeast"/>
        <w:jc w:val="both"/>
        <w:rPr>
          <w:rFonts w:asciiTheme="majorHAnsi" w:hAnsiTheme="majorHAnsi" w:cs="Times New Roman"/>
          <w:color w:val="000000"/>
          <w:sz w:val="24"/>
          <w:szCs w:val="24"/>
          <w:lang w:eastAsia="fr-FR"/>
        </w:rPr>
      </w:pPr>
      <w:r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Considérant la mobilisation des habitant.e.s du quartier des 16 et 17 octobre 2018</w:t>
      </w:r>
      <w:r w:rsidR="00D441C3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 ;</w:t>
      </w:r>
    </w:p>
    <w:p w:rsidR="003C6BC9" w:rsidRDefault="003C6BC9" w:rsidP="00AF5CFF">
      <w:pPr>
        <w:spacing w:line="324" w:lineRule="atLeast"/>
        <w:jc w:val="both"/>
        <w:rPr>
          <w:rFonts w:asciiTheme="majorHAnsi" w:hAnsiTheme="majorHAnsi" w:cs="Times New Roman"/>
          <w:color w:val="000000"/>
          <w:sz w:val="24"/>
          <w:szCs w:val="24"/>
          <w:lang w:eastAsia="fr-FR"/>
        </w:rPr>
      </w:pPr>
    </w:p>
    <w:p w:rsidR="003C6BC9" w:rsidRDefault="003C6BC9" w:rsidP="00AF5CFF">
      <w:pPr>
        <w:spacing w:line="324" w:lineRule="atLeast"/>
        <w:jc w:val="both"/>
        <w:rPr>
          <w:rFonts w:asciiTheme="majorHAnsi" w:hAnsiTheme="majorHAnsi" w:cs="Times New Roman"/>
          <w:color w:val="000000"/>
          <w:sz w:val="24"/>
          <w:szCs w:val="24"/>
          <w:lang w:eastAsia="fr-FR"/>
        </w:rPr>
      </w:pPr>
      <w:r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Con</w:t>
      </w:r>
      <w:r w:rsidR="00B833AC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si</w:t>
      </w:r>
      <w:r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dérant le protocole de sortie de crise conclu le 17 octobre entre le collectif Envierges en Vert et le premier adjoint à Madame Hidalgo, Monsieur Emmanuel Grégoire</w:t>
      </w:r>
      <w:r w:rsidR="00D441C3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 ;</w:t>
      </w:r>
    </w:p>
    <w:p w:rsidR="00E826AB" w:rsidRPr="008066EB" w:rsidRDefault="00E826AB" w:rsidP="00AF5CFF">
      <w:pPr>
        <w:spacing w:line="324" w:lineRule="atLeast"/>
        <w:jc w:val="both"/>
        <w:rPr>
          <w:rFonts w:asciiTheme="majorHAnsi" w:hAnsiTheme="majorHAnsi" w:cs="Times New Roman"/>
          <w:color w:val="000000"/>
          <w:sz w:val="24"/>
          <w:szCs w:val="24"/>
          <w:lang w:eastAsia="fr-FR"/>
        </w:rPr>
      </w:pPr>
      <w:r w:rsidRPr="008066EB">
        <w:rPr>
          <w:rFonts w:asciiTheme="majorHAnsi" w:hAnsiTheme="majorHAnsi" w:cs="Times New Roman"/>
          <w:color w:val="000000"/>
          <w:sz w:val="24"/>
          <w:szCs w:val="24"/>
          <w:lang w:eastAsia="fr-FR"/>
        </w:rPr>
        <w:t> </w:t>
      </w:r>
    </w:p>
    <w:p w:rsidR="00E826AB" w:rsidRPr="008066EB" w:rsidRDefault="00E826AB" w:rsidP="00AF5CFF">
      <w:pPr>
        <w:spacing w:line="324" w:lineRule="atLeast"/>
        <w:jc w:val="both"/>
        <w:rPr>
          <w:rFonts w:cs="Times New Roman"/>
          <w:color w:val="000000"/>
          <w:sz w:val="24"/>
          <w:szCs w:val="24"/>
          <w:lang w:eastAsia="fr-FR"/>
        </w:rPr>
      </w:pPr>
      <w:r w:rsidRPr="008066EB">
        <w:rPr>
          <w:rFonts w:cs="Times New Roman"/>
          <w:color w:val="000000"/>
          <w:sz w:val="24"/>
          <w:szCs w:val="24"/>
          <w:lang w:eastAsia="fr-FR"/>
        </w:rPr>
        <w:t> </w:t>
      </w:r>
    </w:p>
    <w:p w:rsidR="00516CFA" w:rsidRPr="00D34531" w:rsidRDefault="00516CFA" w:rsidP="00AF5CFF">
      <w:pPr>
        <w:jc w:val="both"/>
        <w:rPr>
          <w:rFonts w:asciiTheme="majorHAnsi" w:hAnsiTheme="majorHAnsi"/>
          <w:b/>
          <w:sz w:val="24"/>
          <w:szCs w:val="24"/>
        </w:rPr>
      </w:pPr>
      <w:r w:rsidRPr="00D34531">
        <w:rPr>
          <w:rFonts w:asciiTheme="majorHAnsi" w:hAnsiTheme="majorHAnsi"/>
          <w:b/>
          <w:sz w:val="24"/>
          <w:szCs w:val="24"/>
        </w:rPr>
        <w:t xml:space="preserve">Sur proposition </w:t>
      </w:r>
      <w:r w:rsidR="0055040A" w:rsidRPr="00D34531">
        <w:rPr>
          <w:rFonts w:asciiTheme="majorHAnsi" w:hAnsiTheme="majorHAnsi"/>
          <w:b/>
          <w:sz w:val="24"/>
          <w:szCs w:val="24"/>
        </w:rPr>
        <w:t>du groupe des élu.e.s écologistes</w:t>
      </w:r>
      <w:r w:rsidRPr="00D34531">
        <w:rPr>
          <w:rFonts w:asciiTheme="majorHAnsi" w:hAnsiTheme="majorHAnsi"/>
          <w:b/>
          <w:sz w:val="24"/>
          <w:szCs w:val="24"/>
        </w:rPr>
        <w:t xml:space="preserve">, </w:t>
      </w:r>
      <w:r w:rsidR="00D441C3">
        <w:rPr>
          <w:rFonts w:asciiTheme="majorHAnsi" w:hAnsiTheme="majorHAnsi"/>
          <w:b/>
          <w:sz w:val="24"/>
          <w:szCs w:val="24"/>
        </w:rPr>
        <w:t>le C</w:t>
      </w:r>
      <w:r w:rsidR="00C109E7" w:rsidRPr="00D34531">
        <w:rPr>
          <w:rFonts w:asciiTheme="majorHAnsi" w:hAnsiTheme="majorHAnsi"/>
          <w:b/>
          <w:sz w:val="24"/>
          <w:szCs w:val="24"/>
        </w:rPr>
        <w:t xml:space="preserve">onseil </w:t>
      </w:r>
      <w:r w:rsidR="0055040A" w:rsidRPr="00D34531">
        <w:rPr>
          <w:rFonts w:asciiTheme="majorHAnsi" w:hAnsiTheme="majorHAnsi"/>
          <w:b/>
          <w:sz w:val="24"/>
          <w:szCs w:val="24"/>
        </w:rPr>
        <w:t>du 20</w:t>
      </w:r>
      <w:r w:rsidR="0055040A" w:rsidRPr="00D34531">
        <w:rPr>
          <w:rFonts w:asciiTheme="majorHAnsi" w:hAnsiTheme="majorHAnsi"/>
          <w:b/>
          <w:sz w:val="24"/>
          <w:szCs w:val="24"/>
          <w:vertAlign w:val="superscript"/>
        </w:rPr>
        <w:t>e</w:t>
      </w:r>
      <w:r w:rsidR="0055040A" w:rsidRPr="00D34531">
        <w:rPr>
          <w:rFonts w:asciiTheme="majorHAnsi" w:hAnsiTheme="majorHAnsi"/>
          <w:b/>
          <w:sz w:val="24"/>
          <w:szCs w:val="24"/>
        </w:rPr>
        <w:t xml:space="preserve"> arrondissement de Paris</w:t>
      </w:r>
      <w:r w:rsidR="00C109E7" w:rsidRPr="00D34531">
        <w:rPr>
          <w:rFonts w:asciiTheme="majorHAnsi" w:hAnsiTheme="majorHAnsi"/>
          <w:b/>
          <w:sz w:val="24"/>
          <w:szCs w:val="24"/>
        </w:rPr>
        <w:t xml:space="preserve"> </w:t>
      </w:r>
      <w:r w:rsidRPr="00D34531">
        <w:rPr>
          <w:rFonts w:asciiTheme="majorHAnsi" w:hAnsiTheme="majorHAnsi"/>
          <w:b/>
          <w:sz w:val="24"/>
          <w:szCs w:val="24"/>
        </w:rPr>
        <w:t>demande</w:t>
      </w:r>
      <w:r w:rsidR="00960BEC" w:rsidRPr="00D34531">
        <w:rPr>
          <w:rFonts w:asciiTheme="majorHAnsi" w:hAnsiTheme="majorHAnsi"/>
          <w:b/>
          <w:sz w:val="24"/>
          <w:szCs w:val="24"/>
        </w:rPr>
        <w:t xml:space="preserve"> à la Mairie de Paris</w:t>
      </w:r>
      <w:r w:rsidRPr="00D34531">
        <w:rPr>
          <w:rFonts w:asciiTheme="majorHAnsi" w:hAnsiTheme="majorHAnsi"/>
          <w:b/>
          <w:sz w:val="24"/>
          <w:szCs w:val="24"/>
        </w:rPr>
        <w:t xml:space="preserve"> que : </w:t>
      </w:r>
    </w:p>
    <w:p w:rsidR="00CF5158" w:rsidRPr="00D34531" w:rsidRDefault="00CF5158" w:rsidP="00AF5CFF">
      <w:pPr>
        <w:jc w:val="both"/>
        <w:rPr>
          <w:rFonts w:asciiTheme="majorHAnsi" w:hAnsiTheme="majorHAnsi"/>
          <w:b/>
          <w:sz w:val="24"/>
          <w:szCs w:val="24"/>
        </w:rPr>
      </w:pPr>
    </w:p>
    <w:p w:rsidR="00ED07FC" w:rsidRPr="00D34531" w:rsidRDefault="003C6BC9" w:rsidP="003C6BC9">
      <w:pPr>
        <w:pStyle w:val="Paragraphedeliste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- Le projet </w:t>
      </w:r>
      <w:r w:rsidR="00960BEC" w:rsidRPr="00D34531">
        <w:rPr>
          <w:rFonts w:asciiTheme="majorHAnsi" w:hAnsiTheme="majorHAnsi"/>
          <w:b/>
          <w:sz w:val="24"/>
          <w:szCs w:val="24"/>
        </w:rPr>
        <w:t>de création d’une zone de rencontre et de végétalisation rue des Envierges soit mis en œuvre dans le respect du vote des habitant.e.s</w:t>
      </w:r>
      <w:r w:rsidR="00CF5158" w:rsidRPr="00D34531">
        <w:rPr>
          <w:rFonts w:asciiTheme="majorHAnsi" w:hAnsiTheme="majorHAnsi"/>
          <w:b/>
          <w:sz w:val="24"/>
          <w:szCs w:val="24"/>
        </w:rPr>
        <w:t> ;</w:t>
      </w:r>
    </w:p>
    <w:p w:rsidR="003C6BC9" w:rsidRDefault="003C6BC9" w:rsidP="00AF5CFF">
      <w:pPr>
        <w:pStyle w:val="Paragraphedeliste"/>
        <w:numPr>
          <w:ilvl w:val="0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Confirme la désignation d’un médiateur pour</w:t>
      </w:r>
      <w:r w:rsidR="00AD778C">
        <w:rPr>
          <w:rFonts w:asciiTheme="majorHAnsi" w:hAnsiTheme="majorHAnsi"/>
          <w:b/>
          <w:sz w:val="24"/>
          <w:szCs w:val="24"/>
        </w:rPr>
        <w:t xml:space="preserve"> faire avancer la  poursuite du projet en concertation avec les habitant.e.s et les </w:t>
      </w:r>
      <w:r w:rsidR="00A170FD">
        <w:rPr>
          <w:rFonts w:asciiTheme="majorHAnsi" w:hAnsiTheme="majorHAnsi"/>
          <w:b/>
          <w:sz w:val="24"/>
          <w:szCs w:val="24"/>
        </w:rPr>
        <w:t>initiateurs</w:t>
      </w:r>
      <w:r w:rsidR="00AD778C">
        <w:rPr>
          <w:rFonts w:asciiTheme="majorHAnsi" w:hAnsiTheme="majorHAnsi"/>
          <w:b/>
          <w:sz w:val="24"/>
          <w:szCs w:val="24"/>
        </w:rPr>
        <w:t xml:space="preserve"> du projet</w:t>
      </w:r>
      <w:r>
        <w:rPr>
          <w:rFonts w:asciiTheme="majorHAnsi" w:hAnsiTheme="majorHAnsi"/>
          <w:b/>
          <w:sz w:val="24"/>
          <w:szCs w:val="24"/>
        </w:rPr>
        <w:t xml:space="preserve"> en particulier s’agissant de :</w:t>
      </w:r>
    </w:p>
    <w:p w:rsidR="00960BEC" w:rsidRPr="00D34531" w:rsidRDefault="007342B6" w:rsidP="00AF5CFF">
      <w:pPr>
        <w:pStyle w:val="Paragraphedeliste"/>
        <w:numPr>
          <w:ilvl w:val="1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 w:rsidRPr="00D34531">
        <w:rPr>
          <w:rFonts w:asciiTheme="majorHAnsi" w:hAnsiTheme="majorHAnsi"/>
          <w:b/>
          <w:sz w:val="24"/>
          <w:szCs w:val="24"/>
        </w:rPr>
        <w:t>l’implantation d’une t</w:t>
      </w:r>
      <w:r w:rsidR="003C6BC9">
        <w:rPr>
          <w:rFonts w:asciiTheme="majorHAnsi" w:hAnsiTheme="majorHAnsi"/>
          <w:b/>
          <w:sz w:val="24"/>
          <w:szCs w:val="24"/>
        </w:rPr>
        <w:t>roisième fontaine,</w:t>
      </w:r>
    </w:p>
    <w:p w:rsidR="007342B6" w:rsidRPr="00D34531" w:rsidRDefault="007342B6" w:rsidP="00AF5CFF">
      <w:pPr>
        <w:pStyle w:val="Paragraphedeliste"/>
        <w:numPr>
          <w:ilvl w:val="1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 w:rsidRPr="00D34531">
        <w:rPr>
          <w:rFonts w:asciiTheme="majorHAnsi" w:hAnsiTheme="majorHAnsi"/>
          <w:b/>
          <w:sz w:val="24"/>
          <w:szCs w:val="24"/>
        </w:rPr>
        <w:t>la végétalisation de la rue en pleine terre et la création d’espaces de biodiversité, intégrant les prescriptions du Plan pluie</w:t>
      </w:r>
      <w:r w:rsidR="001A1E88">
        <w:rPr>
          <w:rFonts w:asciiTheme="majorHAnsi" w:hAnsiTheme="majorHAnsi"/>
          <w:b/>
          <w:sz w:val="24"/>
          <w:szCs w:val="24"/>
        </w:rPr>
        <w:t>,</w:t>
      </w:r>
    </w:p>
    <w:p w:rsidR="007342B6" w:rsidRPr="00D34531" w:rsidRDefault="007342B6" w:rsidP="00AF5CFF">
      <w:pPr>
        <w:pStyle w:val="Paragraphedeliste"/>
        <w:numPr>
          <w:ilvl w:val="1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 w:rsidRPr="00D34531">
        <w:rPr>
          <w:rFonts w:asciiTheme="majorHAnsi" w:hAnsiTheme="majorHAnsi"/>
          <w:b/>
          <w:sz w:val="24"/>
          <w:szCs w:val="24"/>
        </w:rPr>
        <w:t>les modalités de prise en charge des terrasses au droit des 17 et 18 rue des Envierges</w:t>
      </w:r>
    </w:p>
    <w:p w:rsidR="007342B6" w:rsidRPr="003C6BC9" w:rsidRDefault="00D34531" w:rsidP="00AF5CFF">
      <w:pPr>
        <w:pStyle w:val="Paragraphedeliste"/>
        <w:numPr>
          <w:ilvl w:val="1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 w:rsidRPr="00D34531">
        <w:rPr>
          <w:rFonts w:asciiTheme="majorHAnsi" w:hAnsiTheme="majorHAnsi"/>
          <w:b/>
          <w:color w:val="000000"/>
          <w:sz w:val="24"/>
          <w:szCs w:val="24"/>
        </w:rPr>
        <w:t>l</w:t>
      </w:r>
      <w:r w:rsidR="007342B6" w:rsidRPr="00D34531">
        <w:rPr>
          <w:rFonts w:asciiTheme="majorHAnsi" w:hAnsiTheme="majorHAnsi"/>
          <w:b/>
          <w:color w:val="000000"/>
          <w:sz w:val="24"/>
          <w:szCs w:val="24"/>
        </w:rPr>
        <w:t xml:space="preserve">a mise en place des moyens nécessaires à l’entretien des végétaux </w:t>
      </w:r>
    </w:p>
    <w:p w:rsidR="007342B6" w:rsidRPr="003C6BC9" w:rsidRDefault="003C6BC9" w:rsidP="003C6BC9">
      <w:pPr>
        <w:pStyle w:val="Paragraphedeliste"/>
        <w:numPr>
          <w:ilvl w:val="1"/>
          <w:numId w:val="3"/>
        </w:num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color w:val="000000"/>
          <w:sz w:val="24"/>
          <w:szCs w:val="24"/>
        </w:rPr>
        <w:t xml:space="preserve">l’organisation de </w:t>
      </w:r>
      <w:r w:rsidR="00D34531" w:rsidRPr="003C6BC9">
        <w:rPr>
          <w:rFonts w:asciiTheme="majorHAnsi" w:hAnsiTheme="majorHAnsi"/>
          <w:b/>
          <w:color w:val="000000"/>
          <w:sz w:val="24"/>
          <w:szCs w:val="24"/>
        </w:rPr>
        <w:t>réunions de concertation, d’é</w:t>
      </w:r>
      <w:r w:rsidR="007342B6" w:rsidRPr="003C6BC9">
        <w:rPr>
          <w:rFonts w:asciiTheme="majorHAnsi" w:hAnsiTheme="majorHAnsi"/>
          <w:b/>
          <w:color w:val="000000"/>
          <w:sz w:val="24"/>
          <w:szCs w:val="24"/>
        </w:rPr>
        <w:t xml:space="preserve">change et </w:t>
      </w:r>
      <w:r w:rsidR="00D34531" w:rsidRPr="003C6BC9">
        <w:rPr>
          <w:rFonts w:asciiTheme="majorHAnsi" w:hAnsiTheme="majorHAnsi"/>
          <w:b/>
          <w:color w:val="000000"/>
          <w:sz w:val="24"/>
          <w:szCs w:val="24"/>
        </w:rPr>
        <w:t xml:space="preserve">de </w:t>
      </w:r>
      <w:r w:rsidR="007342B6" w:rsidRPr="003C6BC9">
        <w:rPr>
          <w:rFonts w:asciiTheme="majorHAnsi" w:hAnsiTheme="majorHAnsi"/>
          <w:b/>
          <w:color w:val="000000"/>
          <w:sz w:val="24"/>
          <w:szCs w:val="24"/>
        </w:rPr>
        <w:t xml:space="preserve">partage d’informations </w:t>
      </w:r>
      <w:r w:rsidR="00D34531" w:rsidRPr="003C6BC9">
        <w:rPr>
          <w:rFonts w:asciiTheme="majorHAnsi" w:hAnsiTheme="majorHAnsi"/>
          <w:b/>
          <w:color w:val="000000"/>
          <w:sz w:val="24"/>
          <w:szCs w:val="24"/>
        </w:rPr>
        <w:t xml:space="preserve">en amont et en aval de toute décision (par exemple autour des </w:t>
      </w:r>
      <w:r w:rsidR="001A1E88" w:rsidRPr="003C6BC9">
        <w:rPr>
          <w:rFonts w:asciiTheme="majorHAnsi" w:hAnsiTheme="majorHAnsi"/>
          <w:b/>
          <w:color w:val="000000"/>
          <w:sz w:val="24"/>
          <w:szCs w:val="24"/>
        </w:rPr>
        <w:t>modèles de</w:t>
      </w:r>
      <w:r w:rsidR="007342B6" w:rsidRPr="003C6BC9">
        <w:rPr>
          <w:rFonts w:asciiTheme="majorHAnsi" w:hAnsiTheme="majorHAnsi"/>
          <w:b/>
          <w:color w:val="000000"/>
          <w:sz w:val="24"/>
          <w:szCs w:val="24"/>
        </w:rPr>
        <w:t xml:space="preserve"> jard</w:t>
      </w:r>
      <w:r w:rsidR="00D34531" w:rsidRPr="003C6BC9">
        <w:rPr>
          <w:rFonts w:asciiTheme="majorHAnsi" w:hAnsiTheme="majorHAnsi"/>
          <w:b/>
          <w:color w:val="000000"/>
          <w:sz w:val="24"/>
          <w:szCs w:val="24"/>
        </w:rPr>
        <w:t xml:space="preserve">inières, de leurs implantations, </w:t>
      </w:r>
      <w:r w:rsidR="007342B6" w:rsidRPr="003C6BC9">
        <w:rPr>
          <w:rFonts w:asciiTheme="majorHAnsi" w:hAnsiTheme="majorHAnsi"/>
          <w:b/>
          <w:color w:val="000000"/>
          <w:sz w:val="24"/>
          <w:szCs w:val="24"/>
        </w:rPr>
        <w:t>comme de celles des autres équipements,</w:t>
      </w:r>
      <w:r w:rsidR="00D34531" w:rsidRPr="003C6BC9">
        <w:rPr>
          <w:rFonts w:asciiTheme="majorHAnsi" w:hAnsiTheme="majorHAnsi"/>
          <w:b/>
          <w:color w:val="000000"/>
          <w:sz w:val="24"/>
          <w:szCs w:val="24"/>
        </w:rPr>
        <w:t xml:space="preserve"> ou encore autour d’une signalétique valorisant les jardinières)</w:t>
      </w:r>
      <w:r w:rsidR="00761F3E">
        <w:rPr>
          <w:rFonts w:asciiTheme="majorHAnsi" w:hAnsiTheme="majorHAnsi"/>
          <w:b/>
          <w:color w:val="000000"/>
          <w:sz w:val="24"/>
          <w:szCs w:val="24"/>
        </w:rPr>
        <w:t> ;</w:t>
      </w:r>
    </w:p>
    <w:p w:rsidR="007342B6" w:rsidRPr="001A1E88" w:rsidRDefault="00D34531" w:rsidP="001A1E88">
      <w:pPr>
        <w:pStyle w:val="Paragraphedeliste"/>
        <w:numPr>
          <w:ilvl w:val="0"/>
          <w:numId w:val="2"/>
        </w:numPr>
        <w:jc w:val="both"/>
        <w:rPr>
          <w:rFonts w:asciiTheme="majorHAnsi" w:hAnsiTheme="majorHAnsi"/>
          <w:b/>
          <w:color w:val="000000"/>
          <w:sz w:val="24"/>
          <w:szCs w:val="24"/>
        </w:rPr>
      </w:pPr>
      <w:r w:rsidRPr="00D34531">
        <w:rPr>
          <w:rFonts w:asciiTheme="majorHAnsi" w:hAnsiTheme="majorHAnsi"/>
          <w:b/>
          <w:color w:val="000000"/>
          <w:sz w:val="24"/>
          <w:szCs w:val="24"/>
        </w:rPr>
        <w:t>Le Budget</w:t>
      </w:r>
      <w:r w:rsidR="007342B6" w:rsidRPr="00D34531">
        <w:rPr>
          <w:rFonts w:asciiTheme="majorHAnsi" w:hAnsiTheme="majorHAnsi"/>
          <w:b/>
          <w:color w:val="000000"/>
          <w:sz w:val="24"/>
          <w:szCs w:val="24"/>
        </w:rPr>
        <w:t xml:space="preserve"> détaillé de l’ensemble des aménagements</w:t>
      </w:r>
      <w:r w:rsidRPr="00D34531">
        <w:rPr>
          <w:rFonts w:asciiTheme="majorHAnsi" w:hAnsiTheme="majorHAnsi"/>
          <w:b/>
          <w:color w:val="000000"/>
          <w:sz w:val="24"/>
          <w:szCs w:val="24"/>
        </w:rPr>
        <w:t xml:space="preserve"> soient transmis aux porteurs du projet</w:t>
      </w:r>
      <w:r w:rsidR="001A1E88">
        <w:rPr>
          <w:rFonts w:asciiTheme="majorHAnsi" w:hAnsiTheme="majorHAnsi"/>
          <w:b/>
          <w:color w:val="000000"/>
          <w:sz w:val="24"/>
          <w:szCs w:val="24"/>
        </w:rPr>
        <w:t>.</w:t>
      </w:r>
    </w:p>
    <w:p w:rsidR="00960BEC" w:rsidRPr="00D34531" w:rsidRDefault="00960BEC" w:rsidP="00C44480">
      <w:pPr>
        <w:pStyle w:val="Paragraphedeliste"/>
        <w:jc w:val="both"/>
        <w:rPr>
          <w:rFonts w:asciiTheme="majorHAnsi" w:hAnsiTheme="majorHAnsi"/>
          <w:b/>
          <w:sz w:val="24"/>
          <w:szCs w:val="24"/>
        </w:rPr>
      </w:pPr>
    </w:p>
    <w:sectPr w:rsidR="00960BEC" w:rsidRPr="00D34531" w:rsidSect="00575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10F1"/>
    <w:multiLevelType w:val="hybridMultilevel"/>
    <w:tmpl w:val="1AD4A4D8"/>
    <w:lvl w:ilvl="0" w:tplc="8E20EA4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803DD"/>
    <w:multiLevelType w:val="hybridMultilevel"/>
    <w:tmpl w:val="85F81DFC"/>
    <w:lvl w:ilvl="0" w:tplc="B7A848F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5E07"/>
    <w:rsid w:val="000130CF"/>
    <w:rsid w:val="000929C9"/>
    <w:rsid w:val="000B3991"/>
    <w:rsid w:val="000F0F6A"/>
    <w:rsid w:val="001A1E88"/>
    <w:rsid w:val="0020796B"/>
    <w:rsid w:val="00260A3C"/>
    <w:rsid w:val="002D2749"/>
    <w:rsid w:val="003C6BC9"/>
    <w:rsid w:val="0040065B"/>
    <w:rsid w:val="004369D4"/>
    <w:rsid w:val="00496978"/>
    <w:rsid w:val="00516CFA"/>
    <w:rsid w:val="00517A11"/>
    <w:rsid w:val="0055040A"/>
    <w:rsid w:val="00575672"/>
    <w:rsid w:val="005A5E07"/>
    <w:rsid w:val="005E247A"/>
    <w:rsid w:val="00637C1D"/>
    <w:rsid w:val="006C4066"/>
    <w:rsid w:val="007342B6"/>
    <w:rsid w:val="00761F3E"/>
    <w:rsid w:val="007E53E0"/>
    <w:rsid w:val="007F3BE0"/>
    <w:rsid w:val="008066EB"/>
    <w:rsid w:val="00896209"/>
    <w:rsid w:val="008969CF"/>
    <w:rsid w:val="0092001F"/>
    <w:rsid w:val="00960BEC"/>
    <w:rsid w:val="00A170FD"/>
    <w:rsid w:val="00AD778C"/>
    <w:rsid w:val="00AF5CFF"/>
    <w:rsid w:val="00B833AC"/>
    <w:rsid w:val="00C07552"/>
    <w:rsid w:val="00C109E7"/>
    <w:rsid w:val="00C16563"/>
    <w:rsid w:val="00C44480"/>
    <w:rsid w:val="00C77530"/>
    <w:rsid w:val="00C85F74"/>
    <w:rsid w:val="00C86A1D"/>
    <w:rsid w:val="00CA6642"/>
    <w:rsid w:val="00CF5158"/>
    <w:rsid w:val="00D26E64"/>
    <w:rsid w:val="00D34531"/>
    <w:rsid w:val="00D441C3"/>
    <w:rsid w:val="00DF7C8E"/>
    <w:rsid w:val="00E826AB"/>
    <w:rsid w:val="00ED07FC"/>
    <w:rsid w:val="00F102EB"/>
    <w:rsid w:val="00F33DA4"/>
    <w:rsid w:val="00F832E7"/>
    <w:rsid w:val="00FC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07"/>
    <w:pPr>
      <w:spacing w:after="0" w:line="240" w:lineRule="auto"/>
    </w:pPr>
  </w:style>
  <w:style w:type="paragraph" w:styleId="Titre3">
    <w:name w:val="heading 3"/>
    <w:basedOn w:val="Normal"/>
    <w:link w:val="Titre3Car"/>
    <w:uiPriority w:val="9"/>
    <w:qFormat/>
    <w:rsid w:val="00F33DA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5E07"/>
    <w:pPr>
      <w:spacing w:after="200" w:line="276" w:lineRule="auto"/>
      <w:ind w:left="720"/>
    </w:pPr>
    <w:rPr>
      <w:rFonts w:ascii="Calibri" w:hAnsi="Calibri" w:cs="Times New Roman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33DA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33D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33DA4"/>
    <w:rPr>
      <w:b/>
      <w:bCs/>
    </w:rPr>
  </w:style>
  <w:style w:type="paragraph" w:customStyle="1" w:styleId="m-8623303388644086548s7">
    <w:name w:val="m_-8623303388644086548s7"/>
    <w:basedOn w:val="Normal"/>
    <w:rsid w:val="00E826A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fr-FR"/>
    </w:rPr>
  </w:style>
  <w:style w:type="character" w:customStyle="1" w:styleId="m-8623303388644086548s6">
    <w:name w:val="m_-8623303388644086548s6"/>
    <w:basedOn w:val="Policepardfaut"/>
    <w:rsid w:val="00E826AB"/>
  </w:style>
  <w:style w:type="character" w:customStyle="1" w:styleId="m-8623303388644086548s8">
    <w:name w:val="m_-8623303388644086548s8"/>
    <w:basedOn w:val="Policepardfaut"/>
    <w:rsid w:val="00E826AB"/>
  </w:style>
  <w:style w:type="character" w:customStyle="1" w:styleId="m-8623303388644086548s10">
    <w:name w:val="m_-8623303388644086548s10"/>
    <w:basedOn w:val="Policepardfaut"/>
    <w:rsid w:val="00E826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07"/>
    <w:pPr>
      <w:spacing w:after="0" w:line="240" w:lineRule="auto"/>
    </w:pPr>
  </w:style>
  <w:style w:type="paragraph" w:styleId="Titre3">
    <w:name w:val="heading 3"/>
    <w:basedOn w:val="Normal"/>
    <w:link w:val="Titre3Car"/>
    <w:uiPriority w:val="9"/>
    <w:qFormat/>
    <w:rsid w:val="00F33DA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A5E07"/>
    <w:pPr>
      <w:spacing w:after="200" w:line="276" w:lineRule="auto"/>
      <w:ind w:left="720"/>
    </w:pPr>
    <w:rPr>
      <w:rFonts w:ascii="Calibri" w:hAnsi="Calibri" w:cs="Times New Roman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33DA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33D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33DA4"/>
    <w:rPr>
      <w:b/>
      <w:bCs/>
    </w:rPr>
  </w:style>
  <w:style w:type="paragraph" w:customStyle="1" w:styleId="m-8623303388644086548s7">
    <w:name w:val="m_-8623303388644086548s7"/>
    <w:basedOn w:val="Normal"/>
    <w:rsid w:val="00E826A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fr-FR"/>
    </w:rPr>
  </w:style>
  <w:style w:type="character" w:customStyle="1" w:styleId="m-8623303388644086548s6">
    <w:name w:val="m_-8623303388644086548s6"/>
    <w:basedOn w:val="Policepardfaut"/>
    <w:rsid w:val="00E826AB"/>
  </w:style>
  <w:style w:type="character" w:customStyle="1" w:styleId="m-8623303388644086548s8">
    <w:name w:val="m_-8623303388644086548s8"/>
    <w:basedOn w:val="Policepardfaut"/>
    <w:rsid w:val="00E826AB"/>
  </w:style>
  <w:style w:type="character" w:customStyle="1" w:styleId="m-8623303388644086548s10">
    <w:name w:val="m_-8623303388644086548s10"/>
    <w:basedOn w:val="Policepardfaut"/>
    <w:rsid w:val="00E82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4205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8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7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87C6E-4312-45F2-B4A7-55FEDEE6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Paris</Company>
  <LinksUpToDate>false</LinksUpToDate>
  <CharactersWithSpaces>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reggianp</dc:creator>
  <cp:lastModifiedBy>maintens</cp:lastModifiedBy>
  <cp:revision>5</cp:revision>
  <cp:lastPrinted>2018-10-15T13:29:00Z</cp:lastPrinted>
  <dcterms:created xsi:type="dcterms:W3CDTF">2018-10-31T10:30:00Z</dcterms:created>
  <dcterms:modified xsi:type="dcterms:W3CDTF">2018-10-31T10:35:00Z</dcterms:modified>
</cp:coreProperties>
</file>