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0A" w:rsidRDefault="0055040A" w:rsidP="00323026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Conseil d’arrondissement de Paris 20 du 6 novembre 2018</w:t>
      </w:r>
    </w:p>
    <w:p w:rsidR="0055040A" w:rsidRDefault="0055040A" w:rsidP="00323026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516CFA" w:rsidRPr="00ED07FC" w:rsidRDefault="00516CFA" w:rsidP="00323026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ED07FC">
        <w:rPr>
          <w:rFonts w:asciiTheme="majorHAnsi" w:hAnsiTheme="majorHAnsi"/>
          <w:b/>
          <w:bCs/>
          <w:sz w:val="24"/>
          <w:szCs w:val="24"/>
        </w:rPr>
        <w:t xml:space="preserve">Vœu relatif </w:t>
      </w:r>
      <w:r w:rsidR="00F33DA4" w:rsidRPr="00ED07FC">
        <w:rPr>
          <w:rFonts w:asciiTheme="majorHAnsi" w:hAnsiTheme="majorHAnsi"/>
          <w:b/>
          <w:bCs/>
          <w:sz w:val="24"/>
          <w:szCs w:val="24"/>
        </w:rPr>
        <w:t>au ramassage des mégots sur la voie publique à Paris</w:t>
      </w:r>
      <w:r w:rsidR="0055040A">
        <w:rPr>
          <w:rFonts w:asciiTheme="majorHAnsi" w:hAnsiTheme="majorHAnsi"/>
          <w:b/>
          <w:bCs/>
          <w:sz w:val="24"/>
          <w:szCs w:val="24"/>
        </w:rPr>
        <w:t>,  déposé par Stéphane Von Gastrow et Emmanuelle Rivier pour le groupe des élu.e.s écologistes</w:t>
      </w:r>
    </w:p>
    <w:p w:rsidR="00F33DA4" w:rsidRPr="00ED07FC" w:rsidRDefault="00F33DA4" w:rsidP="0055040A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33DA4" w:rsidRPr="00ED07FC" w:rsidRDefault="00F33DA4" w:rsidP="0055040A">
      <w:pPr>
        <w:jc w:val="both"/>
        <w:rPr>
          <w:rFonts w:asciiTheme="majorHAnsi" w:hAnsiTheme="majorHAnsi"/>
          <w:sz w:val="24"/>
          <w:szCs w:val="24"/>
        </w:rPr>
      </w:pPr>
      <w:r w:rsidRPr="00ED07FC">
        <w:rPr>
          <w:rFonts w:asciiTheme="majorHAnsi" w:hAnsiTheme="majorHAnsi"/>
          <w:sz w:val="24"/>
          <w:szCs w:val="24"/>
        </w:rPr>
        <w:t>Considérant les 350 tonnes de mégots ra</w:t>
      </w:r>
      <w:r w:rsidR="00323026">
        <w:rPr>
          <w:rFonts w:asciiTheme="majorHAnsi" w:hAnsiTheme="majorHAnsi"/>
          <w:sz w:val="24"/>
          <w:szCs w:val="24"/>
        </w:rPr>
        <w:t>massées chaque année dans Paris ;</w:t>
      </w:r>
    </w:p>
    <w:p w:rsidR="00ED07FC" w:rsidRPr="00ED07FC" w:rsidRDefault="00ED07FC" w:rsidP="0055040A">
      <w:pPr>
        <w:jc w:val="both"/>
        <w:rPr>
          <w:rFonts w:asciiTheme="majorHAnsi" w:hAnsiTheme="majorHAnsi"/>
          <w:sz w:val="24"/>
          <w:szCs w:val="24"/>
        </w:rPr>
      </w:pPr>
    </w:p>
    <w:p w:rsidR="004369D4" w:rsidRPr="00ED07FC" w:rsidRDefault="004369D4" w:rsidP="0055040A">
      <w:pPr>
        <w:jc w:val="both"/>
        <w:rPr>
          <w:rFonts w:asciiTheme="majorHAnsi" w:hAnsiTheme="majorHAnsi"/>
          <w:sz w:val="24"/>
          <w:szCs w:val="24"/>
        </w:rPr>
      </w:pPr>
      <w:r w:rsidRPr="00ED07FC">
        <w:rPr>
          <w:rFonts w:asciiTheme="majorHAnsi" w:hAnsiTheme="majorHAnsi"/>
          <w:sz w:val="24"/>
          <w:szCs w:val="24"/>
        </w:rPr>
        <w:t xml:space="preserve">Considérant que les mégots </w:t>
      </w:r>
      <w:r w:rsidR="000130CF">
        <w:rPr>
          <w:rFonts w:asciiTheme="majorHAnsi" w:hAnsiTheme="majorHAnsi"/>
          <w:sz w:val="24"/>
          <w:szCs w:val="24"/>
        </w:rPr>
        <w:t>disséminent</w:t>
      </w:r>
      <w:r w:rsidRPr="00ED07FC">
        <w:rPr>
          <w:rFonts w:asciiTheme="majorHAnsi" w:hAnsiTheme="majorHAnsi"/>
          <w:sz w:val="24"/>
          <w:szCs w:val="24"/>
        </w:rPr>
        <w:t xml:space="preserve"> 2 500 substances différentes dans la nature, dont des métaux lourds et des polluants comme la nicotine, le cadmium et le plomb, toxiques</w:t>
      </w:r>
      <w:r w:rsidR="00323026">
        <w:rPr>
          <w:rFonts w:asciiTheme="majorHAnsi" w:hAnsiTheme="majorHAnsi"/>
          <w:sz w:val="24"/>
          <w:szCs w:val="24"/>
        </w:rPr>
        <w:t xml:space="preserve"> et nuisibles à l’environnement ;</w:t>
      </w:r>
    </w:p>
    <w:p w:rsidR="00ED07FC" w:rsidRPr="00F33DA4" w:rsidRDefault="00ED07FC" w:rsidP="0055040A">
      <w:pPr>
        <w:jc w:val="both"/>
        <w:rPr>
          <w:rFonts w:asciiTheme="majorHAnsi" w:hAnsiTheme="majorHAnsi"/>
          <w:sz w:val="24"/>
          <w:szCs w:val="24"/>
        </w:rPr>
      </w:pPr>
    </w:p>
    <w:p w:rsidR="00F33DA4" w:rsidRDefault="00F33DA4" w:rsidP="0055040A">
      <w:pPr>
        <w:jc w:val="both"/>
        <w:rPr>
          <w:rFonts w:asciiTheme="majorHAnsi" w:hAnsiTheme="majorHAnsi"/>
          <w:sz w:val="24"/>
          <w:szCs w:val="24"/>
        </w:rPr>
      </w:pPr>
      <w:r w:rsidRPr="00ED07FC">
        <w:rPr>
          <w:rFonts w:asciiTheme="majorHAnsi" w:hAnsiTheme="majorHAnsi"/>
          <w:sz w:val="24"/>
          <w:szCs w:val="24"/>
        </w:rPr>
        <w:t>Considérant qu’un mégot pollue à lui seul 500 litres d’eau</w:t>
      </w:r>
      <w:r w:rsidR="000130CF">
        <w:rPr>
          <w:rFonts w:asciiTheme="majorHAnsi" w:hAnsiTheme="majorHAnsi"/>
          <w:sz w:val="24"/>
          <w:szCs w:val="24"/>
        </w:rPr>
        <w:t>,</w:t>
      </w:r>
      <w:r w:rsidRPr="00ED07FC">
        <w:rPr>
          <w:rFonts w:asciiTheme="majorHAnsi" w:hAnsiTheme="majorHAnsi"/>
          <w:sz w:val="24"/>
          <w:szCs w:val="24"/>
        </w:rPr>
        <w:t xml:space="preserve"> </w:t>
      </w:r>
      <w:r w:rsidR="0055040A">
        <w:rPr>
          <w:rFonts w:asciiTheme="majorHAnsi" w:hAnsiTheme="majorHAnsi"/>
          <w:sz w:val="24"/>
          <w:szCs w:val="24"/>
        </w:rPr>
        <w:t xml:space="preserve">rendus </w:t>
      </w:r>
      <w:r w:rsidRPr="00ED07FC">
        <w:rPr>
          <w:rFonts w:asciiTheme="majorHAnsi" w:hAnsiTheme="majorHAnsi"/>
          <w:sz w:val="24"/>
          <w:szCs w:val="24"/>
        </w:rPr>
        <w:t>impropre</w:t>
      </w:r>
      <w:r w:rsidR="0055040A">
        <w:rPr>
          <w:rFonts w:asciiTheme="majorHAnsi" w:hAnsiTheme="majorHAnsi"/>
          <w:sz w:val="24"/>
          <w:szCs w:val="24"/>
        </w:rPr>
        <w:t>s</w:t>
      </w:r>
      <w:r w:rsidR="00323026">
        <w:rPr>
          <w:rFonts w:asciiTheme="majorHAnsi" w:hAnsiTheme="majorHAnsi"/>
          <w:sz w:val="24"/>
          <w:szCs w:val="24"/>
        </w:rPr>
        <w:t xml:space="preserve"> à la consommation ;</w:t>
      </w:r>
    </w:p>
    <w:p w:rsidR="0020796B" w:rsidRPr="00ED07FC" w:rsidRDefault="0020796B" w:rsidP="0055040A">
      <w:pPr>
        <w:jc w:val="both"/>
        <w:rPr>
          <w:rFonts w:asciiTheme="majorHAnsi" w:hAnsiTheme="majorHAnsi"/>
          <w:sz w:val="24"/>
          <w:szCs w:val="24"/>
        </w:rPr>
      </w:pPr>
    </w:p>
    <w:p w:rsidR="00F33DA4" w:rsidRPr="00ED07FC" w:rsidRDefault="00F33DA4" w:rsidP="0055040A">
      <w:pPr>
        <w:jc w:val="both"/>
        <w:rPr>
          <w:rFonts w:asciiTheme="majorHAnsi" w:hAnsiTheme="majorHAnsi"/>
          <w:sz w:val="24"/>
          <w:szCs w:val="24"/>
        </w:rPr>
      </w:pPr>
      <w:r w:rsidRPr="00ED07FC">
        <w:rPr>
          <w:rFonts w:asciiTheme="majorHAnsi" w:hAnsiTheme="majorHAnsi"/>
          <w:sz w:val="24"/>
          <w:szCs w:val="24"/>
        </w:rPr>
        <w:t>Considérant qu’il met 12 a</w:t>
      </w:r>
      <w:r w:rsidR="00323026">
        <w:rPr>
          <w:rFonts w:asciiTheme="majorHAnsi" w:hAnsiTheme="majorHAnsi"/>
          <w:sz w:val="24"/>
          <w:szCs w:val="24"/>
        </w:rPr>
        <w:t>ns à se dégrader dans la nature ;</w:t>
      </w:r>
    </w:p>
    <w:p w:rsidR="00ED07FC" w:rsidRPr="00ED07FC" w:rsidRDefault="00ED07FC" w:rsidP="0055040A">
      <w:pPr>
        <w:jc w:val="both"/>
        <w:rPr>
          <w:rFonts w:asciiTheme="majorHAnsi" w:hAnsiTheme="majorHAnsi"/>
          <w:sz w:val="24"/>
          <w:szCs w:val="24"/>
        </w:rPr>
      </w:pPr>
    </w:p>
    <w:p w:rsidR="00ED07FC" w:rsidRPr="00ED07FC" w:rsidRDefault="00ED07FC" w:rsidP="0055040A">
      <w:pPr>
        <w:jc w:val="both"/>
        <w:rPr>
          <w:rFonts w:asciiTheme="majorHAnsi" w:hAnsiTheme="majorHAnsi"/>
          <w:sz w:val="24"/>
          <w:szCs w:val="24"/>
        </w:rPr>
      </w:pPr>
      <w:r w:rsidRPr="00ED07FC">
        <w:rPr>
          <w:rFonts w:asciiTheme="majorHAnsi" w:hAnsiTheme="majorHAnsi"/>
          <w:sz w:val="24"/>
          <w:szCs w:val="24"/>
        </w:rPr>
        <w:t>Considérant qu’un jet de mégot à Singapour est pas</w:t>
      </w:r>
      <w:r w:rsidR="00323026">
        <w:rPr>
          <w:rFonts w:asciiTheme="majorHAnsi" w:hAnsiTheme="majorHAnsi"/>
          <w:sz w:val="24"/>
          <w:szCs w:val="24"/>
        </w:rPr>
        <w:t>sible d’une amende de 600 euros ;</w:t>
      </w:r>
    </w:p>
    <w:p w:rsidR="00ED07FC" w:rsidRPr="00ED07FC" w:rsidRDefault="00ED07FC" w:rsidP="0055040A">
      <w:pPr>
        <w:jc w:val="both"/>
        <w:rPr>
          <w:rFonts w:asciiTheme="majorHAnsi" w:hAnsiTheme="majorHAnsi"/>
          <w:sz w:val="24"/>
          <w:szCs w:val="24"/>
        </w:rPr>
      </w:pPr>
    </w:p>
    <w:p w:rsidR="004369D4" w:rsidRPr="00ED07FC" w:rsidRDefault="004369D4" w:rsidP="0055040A">
      <w:pPr>
        <w:jc w:val="both"/>
        <w:rPr>
          <w:rFonts w:asciiTheme="majorHAnsi" w:hAnsiTheme="majorHAnsi"/>
          <w:sz w:val="24"/>
          <w:szCs w:val="24"/>
        </w:rPr>
      </w:pPr>
      <w:r w:rsidRPr="00ED07FC">
        <w:rPr>
          <w:rFonts w:asciiTheme="majorHAnsi" w:hAnsiTheme="majorHAnsi"/>
          <w:sz w:val="24"/>
          <w:szCs w:val="24"/>
        </w:rPr>
        <w:t>Considérant la volonté de la ville de Paris d’agir contre la pollution entraînée par les mégots,</w:t>
      </w:r>
      <w:r w:rsidR="0055040A">
        <w:rPr>
          <w:rFonts w:asciiTheme="majorHAnsi" w:hAnsiTheme="majorHAnsi"/>
          <w:sz w:val="24"/>
          <w:szCs w:val="24"/>
        </w:rPr>
        <w:t xml:space="preserve"> </w:t>
      </w:r>
      <w:r w:rsidRPr="00ED07FC">
        <w:rPr>
          <w:rFonts w:asciiTheme="majorHAnsi" w:hAnsiTheme="majorHAnsi"/>
          <w:sz w:val="24"/>
          <w:szCs w:val="24"/>
        </w:rPr>
        <w:t>notamment à travers l’installation de 30 000 corbeilles de rue munies d’éteignoirs,</w:t>
      </w:r>
      <w:r w:rsidR="00ED07FC" w:rsidRPr="00ED07FC">
        <w:rPr>
          <w:rFonts w:asciiTheme="majorHAnsi" w:hAnsiTheme="majorHAnsi"/>
          <w:sz w:val="24"/>
          <w:szCs w:val="24"/>
        </w:rPr>
        <w:t xml:space="preserve"> la mise en place de la Brigade anti-incivilités</w:t>
      </w:r>
      <w:r w:rsidR="000130CF">
        <w:rPr>
          <w:rFonts w:asciiTheme="majorHAnsi" w:hAnsiTheme="majorHAnsi"/>
          <w:sz w:val="24"/>
          <w:szCs w:val="24"/>
        </w:rPr>
        <w:t xml:space="preserve"> (DPSP)</w:t>
      </w:r>
      <w:r w:rsidR="00ED07FC" w:rsidRPr="00ED07FC">
        <w:rPr>
          <w:rFonts w:asciiTheme="majorHAnsi" w:hAnsiTheme="majorHAnsi"/>
          <w:sz w:val="24"/>
          <w:szCs w:val="24"/>
        </w:rPr>
        <w:t>, et l’expérimentation de parcs non-fumeurs da</w:t>
      </w:r>
      <w:r w:rsidR="00323026">
        <w:rPr>
          <w:rFonts w:asciiTheme="majorHAnsi" w:hAnsiTheme="majorHAnsi"/>
          <w:sz w:val="24"/>
          <w:szCs w:val="24"/>
        </w:rPr>
        <w:t>ns la capitale ;</w:t>
      </w:r>
    </w:p>
    <w:p w:rsidR="00ED07FC" w:rsidRPr="00ED07FC" w:rsidRDefault="00ED07FC" w:rsidP="0055040A">
      <w:pPr>
        <w:jc w:val="both"/>
        <w:rPr>
          <w:rFonts w:asciiTheme="majorHAnsi" w:hAnsiTheme="majorHAnsi"/>
          <w:sz w:val="24"/>
          <w:szCs w:val="24"/>
        </w:rPr>
      </w:pPr>
    </w:p>
    <w:p w:rsidR="00F33DA4" w:rsidRPr="00ED07FC" w:rsidRDefault="00F33DA4" w:rsidP="0055040A">
      <w:pPr>
        <w:jc w:val="both"/>
        <w:rPr>
          <w:rFonts w:asciiTheme="majorHAnsi" w:hAnsiTheme="majorHAnsi"/>
          <w:sz w:val="24"/>
          <w:szCs w:val="24"/>
        </w:rPr>
      </w:pPr>
      <w:r w:rsidRPr="00ED07FC">
        <w:rPr>
          <w:rFonts w:asciiTheme="majorHAnsi" w:hAnsiTheme="majorHAnsi"/>
          <w:sz w:val="24"/>
          <w:szCs w:val="24"/>
        </w:rPr>
        <w:t>Considérant que 21 000 procès-verbaux à 68 euros ont été dressés en 2017 pour jets de mégots sur la voie publique</w:t>
      </w:r>
      <w:r w:rsidR="004369D4" w:rsidRPr="00ED07FC">
        <w:rPr>
          <w:rFonts w:asciiTheme="majorHAnsi" w:hAnsiTheme="majorHAnsi"/>
          <w:sz w:val="24"/>
          <w:szCs w:val="24"/>
        </w:rPr>
        <w:t xml:space="preserve"> à Paris</w:t>
      </w:r>
      <w:r w:rsidR="00323026">
        <w:rPr>
          <w:rFonts w:asciiTheme="majorHAnsi" w:hAnsiTheme="majorHAnsi"/>
          <w:sz w:val="24"/>
          <w:szCs w:val="24"/>
        </w:rPr>
        <w:t> ;</w:t>
      </w:r>
    </w:p>
    <w:p w:rsidR="00ED07FC" w:rsidRPr="00ED07FC" w:rsidRDefault="00ED07FC" w:rsidP="0055040A">
      <w:pPr>
        <w:jc w:val="both"/>
        <w:rPr>
          <w:rFonts w:asciiTheme="majorHAnsi" w:hAnsiTheme="majorHAnsi"/>
          <w:sz w:val="24"/>
          <w:szCs w:val="24"/>
        </w:rPr>
      </w:pPr>
    </w:p>
    <w:p w:rsidR="00DF7C8E" w:rsidRPr="00ED07FC" w:rsidRDefault="00DF7C8E" w:rsidP="0055040A">
      <w:pPr>
        <w:jc w:val="both"/>
        <w:rPr>
          <w:rFonts w:asciiTheme="majorHAnsi" w:hAnsiTheme="majorHAnsi"/>
          <w:sz w:val="24"/>
          <w:szCs w:val="24"/>
        </w:rPr>
      </w:pPr>
      <w:r w:rsidRPr="00ED07FC">
        <w:rPr>
          <w:rFonts w:asciiTheme="majorHAnsi" w:hAnsiTheme="majorHAnsi"/>
          <w:sz w:val="24"/>
          <w:szCs w:val="24"/>
        </w:rPr>
        <w:t>Considérant la nouvelle campagne du gouvernement de sensibilisation aux pollutions engendrées par le jet de mégots, en direct</w:t>
      </w:r>
      <w:r w:rsidR="00323026">
        <w:rPr>
          <w:rFonts w:asciiTheme="majorHAnsi" w:hAnsiTheme="majorHAnsi"/>
          <w:sz w:val="24"/>
          <w:szCs w:val="24"/>
        </w:rPr>
        <w:t>ion des fumeuses et des fumeurs ;</w:t>
      </w:r>
    </w:p>
    <w:p w:rsidR="00ED07FC" w:rsidRPr="00ED07FC" w:rsidRDefault="00ED07FC" w:rsidP="0055040A">
      <w:pPr>
        <w:jc w:val="both"/>
        <w:rPr>
          <w:rFonts w:asciiTheme="majorHAnsi" w:hAnsiTheme="majorHAnsi"/>
          <w:sz w:val="24"/>
          <w:szCs w:val="24"/>
        </w:rPr>
      </w:pPr>
    </w:p>
    <w:p w:rsidR="00DF7C8E" w:rsidRPr="00ED07FC" w:rsidRDefault="00DF7C8E" w:rsidP="0055040A">
      <w:pPr>
        <w:jc w:val="both"/>
        <w:rPr>
          <w:rFonts w:asciiTheme="majorHAnsi" w:hAnsiTheme="majorHAnsi"/>
          <w:sz w:val="24"/>
          <w:szCs w:val="24"/>
        </w:rPr>
      </w:pPr>
      <w:r w:rsidRPr="00ED07FC">
        <w:rPr>
          <w:rFonts w:asciiTheme="majorHAnsi" w:hAnsiTheme="majorHAnsi"/>
          <w:sz w:val="24"/>
          <w:szCs w:val="24"/>
        </w:rPr>
        <w:t xml:space="preserve">Considérant la volonté de la secrétaire d’Etat à la Transition </w:t>
      </w:r>
      <w:r w:rsidR="0055040A">
        <w:rPr>
          <w:rFonts w:asciiTheme="majorHAnsi" w:hAnsiTheme="majorHAnsi"/>
          <w:sz w:val="24"/>
          <w:szCs w:val="24"/>
        </w:rPr>
        <w:t>é</w:t>
      </w:r>
      <w:r w:rsidR="004369D4" w:rsidRPr="00ED07FC">
        <w:rPr>
          <w:rFonts w:asciiTheme="majorHAnsi" w:hAnsiTheme="majorHAnsi"/>
          <w:sz w:val="24"/>
          <w:szCs w:val="24"/>
        </w:rPr>
        <w:t>cologique</w:t>
      </w:r>
      <w:r w:rsidRPr="00ED07FC">
        <w:rPr>
          <w:rFonts w:asciiTheme="majorHAnsi" w:hAnsiTheme="majorHAnsi"/>
          <w:sz w:val="24"/>
          <w:szCs w:val="24"/>
        </w:rPr>
        <w:t xml:space="preserve"> d’instituer le principe du pollueur-payeur pour l’industrie du tabac, </w:t>
      </w:r>
      <w:r w:rsidR="004369D4" w:rsidRPr="00ED07FC">
        <w:rPr>
          <w:rFonts w:asciiTheme="majorHAnsi" w:hAnsiTheme="majorHAnsi"/>
          <w:sz w:val="24"/>
          <w:szCs w:val="24"/>
        </w:rPr>
        <w:t xml:space="preserve">qui jusque </w:t>
      </w:r>
      <w:r w:rsidR="0055040A">
        <w:rPr>
          <w:rFonts w:asciiTheme="majorHAnsi" w:hAnsiTheme="majorHAnsi"/>
          <w:sz w:val="24"/>
          <w:szCs w:val="24"/>
        </w:rPr>
        <w:t xml:space="preserve">celle-ci ne </w:t>
      </w:r>
      <w:r w:rsidR="00323026">
        <w:rPr>
          <w:rFonts w:asciiTheme="majorHAnsi" w:hAnsiTheme="majorHAnsi"/>
          <w:sz w:val="24"/>
          <w:szCs w:val="24"/>
        </w:rPr>
        <w:t>gère</w:t>
      </w:r>
      <w:r w:rsidR="004369D4" w:rsidRPr="00ED07FC">
        <w:rPr>
          <w:rFonts w:asciiTheme="majorHAnsi" w:hAnsiTheme="majorHAnsi"/>
          <w:sz w:val="24"/>
          <w:szCs w:val="24"/>
        </w:rPr>
        <w:t xml:space="preserve"> pa</w:t>
      </w:r>
      <w:r w:rsidR="00323026">
        <w:rPr>
          <w:rFonts w:asciiTheme="majorHAnsi" w:hAnsiTheme="majorHAnsi"/>
          <w:sz w:val="24"/>
          <w:szCs w:val="24"/>
        </w:rPr>
        <w:t>s la fin de vie de ses produits ;</w:t>
      </w:r>
    </w:p>
    <w:p w:rsidR="00ED07FC" w:rsidRPr="00ED07FC" w:rsidRDefault="00ED07FC" w:rsidP="0055040A">
      <w:pPr>
        <w:jc w:val="both"/>
        <w:rPr>
          <w:rFonts w:asciiTheme="majorHAnsi" w:hAnsiTheme="majorHAnsi"/>
          <w:sz w:val="24"/>
          <w:szCs w:val="24"/>
        </w:rPr>
      </w:pPr>
    </w:p>
    <w:p w:rsidR="00516CFA" w:rsidRPr="00ED07FC" w:rsidRDefault="00DF7C8E" w:rsidP="0055040A">
      <w:pPr>
        <w:jc w:val="both"/>
        <w:rPr>
          <w:rFonts w:asciiTheme="majorHAnsi" w:eastAsia="Times New Roman" w:hAnsiTheme="majorHAnsi" w:cs="Times New Roman"/>
          <w:b/>
          <w:bCs/>
          <w:color w:val="800000"/>
          <w:sz w:val="24"/>
          <w:szCs w:val="24"/>
          <w:lang w:eastAsia="fr-FR"/>
        </w:rPr>
      </w:pPr>
      <w:r w:rsidRPr="00ED07FC">
        <w:rPr>
          <w:rFonts w:asciiTheme="majorHAnsi" w:hAnsiTheme="majorHAnsi"/>
          <w:sz w:val="24"/>
          <w:szCs w:val="24"/>
        </w:rPr>
        <w:t>Considérant que la ville de Bruxelles a demandé aux industriels du tabac une participation de 200 000 euros pour f</w:t>
      </w:r>
      <w:r w:rsidR="00323026">
        <w:rPr>
          <w:rFonts w:asciiTheme="majorHAnsi" w:hAnsiTheme="majorHAnsi"/>
          <w:sz w:val="24"/>
          <w:szCs w:val="24"/>
        </w:rPr>
        <w:t>inancer le ramassage des mégots ;</w:t>
      </w:r>
    </w:p>
    <w:p w:rsidR="00F33DA4" w:rsidRPr="00ED07FC" w:rsidRDefault="00F33DA4" w:rsidP="0055040A">
      <w:pPr>
        <w:jc w:val="both"/>
        <w:rPr>
          <w:rFonts w:asciiTheme="majorHAnsi" w:hAnsiTheme="majorHAnsi"/>
          <w:sz w:val="24"/>
          <w:szCs w:val="24"/>
        </w:rPr>
      </w:pPr>
    </w:p>
    <w:p w:rsidR="00516CFA" w:rsidRPr="0055040A" w:rsidRDefault="00516CFA" w:rsidP="0055040A">
      <w:pPr>
        <w:jc w:val="both"/>
        <w:rPr>
          <w:rFonts w:asciiTheme="majorHAnsi" w:hAnsiTheme="majorHAnsi"/>
          <w:b/>
          <w:sz w:val="24"/>
          <w:szCs w:val="24"/>
        </w:rPr>
      </w:pPr>
      <w:r w:rsidRPr="0055040A">
        <w:rPr>
          <w:rFonts w:asciiTheme="majorHAnsi" w:hAnsiTheme="majorHAnsi"/>
          <w:b/>
          <w:sz w:val="24"/>
          <w:szCs w:val="24"/>
        </w:rPr>
        <w:t xml:space="preserve">Sur proposition </w:t>
      </w:r>
      <w:r w:rsidR="0055040A" w:rsidRPr="0055040A">
        <w:rPr>
          <w:rFonts w:asciiTheme="majorHAnsi" w:hAnsiTheme="majorHAnsi"/>
          <w:b/>
          <w:sz w:val="24"/>
          <w:szCs w:val="24"/>
        </w:rPr>
        <w:t>du groupe des élu.e.s écologistes</w:t>
      </w:r>
      <w:r w:rsidRPr="0055040A">
        <w:rPr>
          <w:rFonts w:asciiTheme="majorHAnsi" w:hAnsiTheme="majorHAnsi"/>
          <w:b/>
          <w:sz w:val="24"/>
          <w:szCs w:val="24"/>
        </w:rPr>
        <w:t xml:space="preserve">, </w:t>
      </w:r>
      <w:r w:rsidR="00323026">
        <w:rPr>
          <w:rFonts w:asciiTheme="majorHAnsi" w:hAnsiTheme="majorHAnsi"/>
          <w:b/>
          <w:sz w:val="24"/>
          <w:szCs w:val="24"/>
        </w:rPr>
        <w:t>le C</w:t>
      </w:r>
      <w:r w:rsidR="00C109E7" w:rsidRPr="0055040A">
        <w:rPr>
          <w:rFonts w:asciiTheme="majorHAnsi" w:hAnsiTheme="majorHAnsi"/>
          <w:b/>
          <w:sz w:val="24"/>
          <w:szCs w:val="24"/>
        </w:rPr>
        <w:t xml:space="preserve">onseil </w:t>
      </w:r>
      <w:r w:rsidR="00323026" w:rsidRPr="0055040A">
        <w:rPr>
          <w:rFonts w:asciiTheme="majorHAnsi" w:hAnsiTheme="majorHAnsi"/>
          <w:b/>
          <w:sz w:val="24"/>
          <w:szCs w:val="24"/>
        </w:rPr>
        <w:t>du 20</w:t>
      </w:r>
      <w:r w:rsidR="00323026" w:rsidRPr="0055040A">
        <w:rPr>
          <w:rFonts w:asciiTheme="majorHAnsi" w:hAnsiTheme="majorHAnsi"/>
          <w:b/>
          <w:sz w:val="24"/>
          <w:szCs w:val="24"/>
          <w:vertAlign w:val="superscript"/>
        </w:rPr>
        <w:t>e</w:t>
      </w:r>
      <w:r w:rsidR="00323026" w:rsidRPr="0055040A">
        <w:rPr>
          <w:rFonts w:asciiTheme="majorHAnsi" w:hAnsiTheme="majorHAnsi"/>
          <w:b/>
          <w:sz w:val="24"/>
          <w:szCs w:val="24"/>
        </w:rPr>
        <w:t xml:space="preserve"> </w:t>
      </w:r>
      <w:r w:rsidR="00C109E7" w:rsidRPr="0055040A">
        <w:rPr>
          <w:rFonts w:asciiTheme="majorHAnsi" w:hAnsiTheme="majorHAnsi"/>
          <w:b/>
          <w:sz w:val="24"/>
          <w:szCs w:val="24"/>
        </w:rPr>
        <w:t>arrondissement</w:t>
      </w:r>
      <w:r w:rsidR="0055040A" w:rsidRPr="0055040A">
        <w:rPr>
          <w:rFonts w:asciiTheme="majorHAnsi" w:hAnsiTheme="majorHAnsi"/>
          <w:b/>
          <w:sz w:val="24"/>
          <w:szCs w:val="24"/>
        </w:rPr>
        <w:t xml:space="preserve"> </w:t>
      </w:r>
      <w:r w:rsidRPr="0055040A">
        <w:rPr>
          <w:rFonts w:asciiTheme="majorHAnsi" w:hAnsiTheme="majorHAnsi"/>
          <w:b/>
          <w:sz w:val="24"/>
          <w:szCs w:val="24"/>
        </w:rPr>
        <w:t xml:space="preserve">demande que : </w:t>
      </w:r>
    </w:p>
    <w:p w:rsidR="00516CFA" w:rsidRPr="0055040A" w:rsidRDefault="00516CFA" w:rsidP="0055040A">
      <w:pPr>
        <w:jc w:val="both"/>
        <w:rPr>
          <w:rFonts w:asciiTheme="majorHAnsi" w:hAnsiTheme="majorHAnsi"/>
          <w:b/>
          <w:sz w:val="24"/>
          <w:szCs w:val="24"/>
        </w:rPr>
      </w:pPr>
    </w:p>
    <w:p w:rsidR="00ED07FC" w:rsidRPr="0055040A" w:rsidRDefault="00516CFA" w:rsidP="0055040A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55040A">
        <w:rPr>
          <w:rFonts w:asciiTheme="majorHAnsi" w:hAnsiTheme="majorHAnsi"/>
          <w:b/>
          <w:sz w:val="24"/>
          <w:szCs w:val="24"/>
        </w:rPr>
        <w:t>La Maire de Paris</w:t>
      </w:r>
      <w:r w:rsidR="004369D4" w:rsidRPr="0055040A">
        <w:rPr>
          <w:rFonts w:asciiTheme="majorHAnsi" w:hAnsiTheme="majorHAnsi"/>
          <w:b/>
          <w:sz w:val="24"/>
          <w:szCs w:val="24"/>
        </w:rPr>
        <w:t xml:space="preserve"> sollicite les sociétés </w:t>
      </w:r>
      <w:r w:rsidR="004369D4" w:rsidRPr="0055040A">
        <w:rPr>
          <w:rFonts w:asciiTheme="majorHAnsi" w:hAnsiTheme="majorHAnsi"/>
          <w:b/>
          <w:color w:val="101010"/>
          <w:spacing w:val="2"/>
          <w:sz w:val="24"/>
          <w:szCs w:val="24"/>
          <w:shd w:val="clear" w:color="auto" w:fill="FFFFFF"/>
        </w:rPr>
        <w:t> Philip Morris</w:t>
      </w:r>
      <w:r w:rsidR="00ED07FC" w:rsidRPr="0055040A">
        <w:rPr>
          <w:rFonts w:asciiTheme="majorHAnsi" w:hAnsiTheme="majorHAnsi"/>
          <w:b/>
          <w:color w:val="101010"/>
          <w:spacing w:val="2"/>
          <w:sz w:val="24"/>
          <w:szCs w:val="24"/>
          <w:shd w:val="clear" w:color="auto" w:fill="FFFFFF"/>
        </w:rPr>
        <w:t>,</w:t>
      </w:r>
      <w:r w:rsidR="004369D4" w:rsidRPr="0055040A">
        <w:rPr>
          <w:rFonts w:asciiTheme="majorHAnsi" w:hAnsiTheme="majorHAnsi"/>
          <w:b/>
          <w:color w:val="101010"/>
          <w:spacing w:val="2"/>
          <w:sz w:val="24"/>
          <w:szCs w:val="24"/>
          <w:shd w:val="clear" w:color="auto" w:fill="FFFFFF"/>
        </w:rPr>
        <w:t xml:space="preserve"> British American Tobacco, Japan Tobacco International</w:t>
      </w:r>
      <w:r w:rsidR="00ED07FC" w:rsidRPr="0055040A">
        <w:rPr>
          <w:rFonts w:asciiTheme="majorHAnsi" w:hAnsiTheme="majorHAnsi"/>
          <w:b/>
          <w:color w:val="101010"/>
          <w:spacing w:val="2"/>
          <w:sz w:val="24"/>
          <w:szCs w:val="24"/>
          <w:shd w:val="clear" w:color="auto" w:fill="FFFFFF"/>
        </w:rPr>
        <w:t xml:space="preserve"> et</w:t>
      </w:r>
      <w:r w:rsidR="004369D4" w:rsidRPr="0055040A">
        <w:rPr>
          <w:rFonts w:asciiTheme="majorHAnsi" w:hAnsiTheme="majorHAnsi"/>
          <w:b/>
          <w:color w:val="101010"/>
          <w:spacing w:val="2"/>
          <w:sz w:val="24"/>
          <w:szCs w:val="24"/>
          <w:shd w:val="clear" w:color="auto" w:fill="FFFFFF"/>
        </w:rPr>
        <w:t xml:space="preserve"> Seita </w:t>
      </w:r>
      <w:r w:rsidR="004369D4" w:rsidRPr="0055040A">
        <w:rPr>
          <w:rFonts w:asciiTheme="majorHAnsi" w:hAnsiTheme="majorHAnsi"/>
          <w:b/>
          <w:sz w:val="24"/>
          <w:szCs w:val="24"/>
        </w:rPr>
        <w:t>afin qu’ils participent financièrement au ramassage des mégots sur la voie publique et aux campagnes de sensibilisation récemment déployées par la ville de Paris ;</w:t>
      </w:r>
    </w:p>
    <w:p w:rsidR="005A5E07" w:rsidRPr="0055040A" w:rsidRDefault="00ED07FC" w:rsidP="0055040A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55040A">
        <w:rPr>
          <w:rFonts w:asciiTheme="majorHAnsi" w:hAnsiTheme="majorHAnsi"/>
          <w:b/>
          <w:sz w:val="24"/>
          <w:szCs w:val="24"/>
        </w:rPr>
        <w:t>La Maire de Paris demande un engagement chiffré de ces sociétés pour réduire la polluti</w:t>
      </w:r>
      <w:r w:rsidR="005052DE">
        <w:rPr>
          <w:rFonts w:asciiTheme="majorHAnsi" w:hAnsiTheme="majorHAnsi"/>
          <w:b/>
          <w:sz w:val="24"/>
          <w:szCs w:val="24"/>
        </w:rPr>
        <w:t>on engendrée par leurs produits ;</w:t>
      </w:r>
    </w:p>
    <w:p w:rsidR="0055040A" w:rsidRPr="003E2B64" w:rsidRDefault="0055040A" w:rsidP="003E2B64">
      <w:pPr>
        <w:pStyle w:val="Paragraphedeliste"/>
        <w:numPr>
          <w:ilvl w:val="0"/>
          <w:numId w:val="2"/>
        </w:numPr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55040A">
        <w:rPr>
          <w:rFonts w:asciiTheme="majorHAnsi" w:eastAsia="Times New Roman" w:hAnsiTheme="majorHAnsi"/>
          <w:b/>
          <w:color w:val="000000"/>
          <w:sz w:val="24"/>
          <w:szCs w:val="24"/>
        </w:rPr>
        <w:lastRenderedPageBreak/>
        <w:t>La Maire de Paris lance une étude, en lien avec l'ADEME, de recherche de solutions concrètes de dépollution et/ou de recyclage des mégots de cigarettes, conformément aux principes de l'économie circulaire</w:t>
      </w:r>
      <w:r w:rsidR="005052DE">
        <w:rPr>
          <w:rFonts w:asciiTheme="majorHAnsi" w:eastAsia="Times New Roman" w:hAnsiTheme="majorHAnsi"/>
          <w:b/>
          <w:color w:val="000000"/>
          <w:sz w:val="24"/>
          <w:szCs w:val="24"/>
        </w:rPr>
        <w:t> ;</w:t>
      </w:r>
    </w:p>
    <w:p w:rsidR="005052DE" w:rsidRPr="005052DE" w:rsidRDefault="005052DE" w:rsidP="003E2B64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052DE">
        <w:rPr>
          <w:rFonts w:asciiTheme="majorHAnsi" w:hAnsiTheme="majorHAnsi"/>
          <w:b/>
          <w:iCs/>
          <w:color w:val="000000"/>
          <w:sz w:val="24"/>
          <w:szCs w:val="24"/>
        </w:rPr>
        <w:t>La Maire de Paris demande à l’ensemble des commerçants et des entreprises de mettre des cendriers à la disposition de leurs clients et/ou salariés</w:t>
      </w:r>
      <w:r w:rsidRPr="005052DE">
        <w:rPr>
          <w:rFonts w:asciiTheme="majorHAnsi" w:hAnsiTheme="majorHAnsi"/>
          <w:b/>
          <w:color w:val="000000"/>
          <w:sz w:val="24"/>
          <w:szCs w:val="24"/>
        </w:rPr>
        <w:t> ainsi que d’assurer le ramassage des mégots devant leur commerce ou sur leur terrasse</w:t>
      </w:r>
      <w:r>
        <w:rPr>
          <w:rFonts w:asciiTheme="majorHAnsi" w:hAnsiTheme="majorHAnsi"/>
          <w:b/>
          <w:color w:val="000000"/>
          <w:sz w:val="24"/>
          <w:szCs w:val="24"/>
        </w:rPr>
        <w:t>.</w:t>
      </w:r>
    </w:p>
    <w:p w:rsidR="003E2B64" w:rsidRPr="003E2B64" w:rsidRDefault="003E2B64" w:rsidP="003E2B64">
      <w:pPr>
        <w:pStyle w:val="Paragraphedeliste"/>
        <w:rPr>
          <w:color w:val="000000"/>
        </w:rPr>
      </w:pPr>
      <w:r w:rsidRPr="003E2B64">
        <w:rPr>
          <w:color w:val="000000"/>
        </w:rPr>
        <w:t> </w:t>
      </w:r>
      <w:bookmarkStart w:id="0" w:name="_GoBack"/>
      <w:bookmarkEnd w:id="0"/>
    </w:p>
    <w:p w:rsidR="0055040A" w:rsidRPr="00ED07FC" w:rsidRDefault="0055040A" w:rsidP="0055040A">
      <w:pPr>
        <w:pStyle w:val="Paragraphedeliste"/>
        <w:jc w:val="both"/>
        <w:rPr>
          <w:rFonts w:asciiTheme="majorHAnsi" w:hAnsiTheme="majorHAnsi"/>
          <w:sz w:val="24"/>
          <w:szCs w:val="24"/>
        </w:rPr>
      </w:pPr>
    </w:p>
    <w:sectPr w:rsidR="0055040A" w:rsidRPr="00ED07FC" w:rsidSect="0057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0F1"/>
    <w:multiLevelType w:val="hybridMultilevel"/>
    <w:tmpl w:val="1AD4A4D8"/>
    <w:lvl w:ilvl="0" w:tplc="8E20EA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E07"/>
    <w:rsid w:val="000130CF"/>
    <w:rsid w:val="000929C9"/>
    <w:rsid w:val="000B3991"/>
    <w:rsid w:val="000F0CA2"/>
    <w:rsid w:val="000F0F6A"/>
    <w:rsid w:val="0020796B"/>
    <w:rsid w:val="00260A3C"/>
    <w:rsid w:val="00323026"/>
    <w:rsid w:val="003E2B64"/>
    <w:rsid w:val="004369D4"/>
    <w:rsid w:val="005052DE"/>
    <w:rsid w:val="00516CFA"/>
    <w:rsid w:val="00517A11"/>
    <w:rsid w:val="005355C1"/>
    <w:rsid w:val="0055040A"/>
    <w:rsid w:val="00575672"/>
    <w:rsid w:val="005A5E07"/>
    <w:rsid w:val="0060653C"/>
    <w:rsid w:val="0060706A"/>
    <w:rsid w:val="00637C1D"/>
    <w:rsid w:val="00687A54"/>
    <w:rsid w:val="006C4066"/>
    <w:rsid w:val="006F4EA6"/>
    <w:rsid w:val="008969CF"/>
    <w:rsid w:val="00C109E7"/>
    <w:rsid w:val="00C77530"/>
    <w:rsid w:val="00C86A1D"/>
    <w:rsid w:val="00D26E64"/>
    <w:rsid w:val="00D330CD"/>
    <w:rsid w:val="00DF7C8E"/>
    <w:rsid w:val="00ED07FC"/>
    <w:rsid w:val="00F102EB"/>
    <w:rsid w:val="00F3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07"/>
    <w:pPr>
      <w:spacing w:after="0" w:line="240" w:lineRule="auto"/>
    </w:pPr>
  </w:style>
  <w:style w:type="paragraph" w:styleId="Titre3">
    <w:name w:val="heading 3"/>
    <w:basedOn w:val="Normal"/>
    <w:link w:val="Titre3Car"/>
    <w:uiPriority w:val="9"/>
    <w:qFormat/>
    <w:rsid w:val="00F33D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E07"/>
    <w:pPr>
      <w:spacing w:after="200" w:line="276" w:lineRule="auto"/>
      <w:ind w:left="720"/>
    </w:pPr>
    <w:rPr>
      <w:rFonts w:ascii="Calibri" w:hAnsi="Calibri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33DA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33D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3DA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07"/>
    <w:pPr>
      <w:spacing w:after="0" w:line="240" w:lineRule="auto"/>
    </w:pPr>
  </w:style>
  <w:style w:type="paragraph" w:styleId="Titre3">
    <w:name w:val="heading 3"/>
    <w:basedOn w:val="Normal"/>
    <w:link w:val="Titre3Car"/>
    <w:uiPriority w:val="9"/>
    <w:qFormat/>
    <w:rsid w:val="00F33D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E07"/>
    <w:pPr>
      <w:spacing w:after="200" w:line="276" w:lineRule="auto"/>
      <w:ind w:left="720"/>
    </w:pPr>
    <w:rPr>
      <w:rFonts w:ascii="Calibri" w:hAnsi="Calibri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33DA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33D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3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9E5DD-2BA8-401E-B8EA-7C60D0D2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reggianp</dc:creator>
  <cp:lastModifiedBy>maintens</cp:lastModifiedBy>
  <cp:revision>8</cp:revision>
  <cp:lastPrinted>2018-10-15T13:29:00Z</cp:lastPrinted>
  <dcterms:created xsi:type="dcterms:W3CDTF">2018-10-31T10:32:00Z</dcterms:created>
  <dcterms:modified xsi:type="dcterms:W3CDTF">2018-11-07T13:43:00Z</dcterms:modified>
</cp:coreProperties>
</file>